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77" w:rsidRPr="003D2895" w:rsidRDefault="001E2577" w:rsidP="001E257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3F71C9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3F71C9">
        <w:rPr>
          <w:rFonts w:ascii="Arial" w:hAnsi="Arial" w:cs="Arial" w:hint="eastAsia"/>
          <w:b/>
          <w:sz w:val="24"/>
          <w:szCs w:val="24"/>
          <w:lang w:eastAsia="ko-KR"/>
        </w:rPr>
        <w:t>7</w:t>
      </w:r>
      <w:r w:rsidR="003F71C9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   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000202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r w:rsidR="003F71C9">
        <w:rPr>
          <w:rFonts w:ascii="Arial" w:hAnsi="Arial" w:cs="Arial" w:hint="eastAsia"/>
          <w:b/>
          <w:sz w:val="24"/>
          <w:szCs w:val="24"/>
          <w:lang w:eastAsia="ko-KR"/>
        </w:rPr>
        <w:t>57372</w:t>
      </w:r>
    </w:p>
    <w:p w:rsidR="00D511F6" w:rsidRPr="00C80384" w:rsidRDefault="003F71C9" w:rsidP="001E2577">
      <w:pPr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hAnsi="Arial" w:hint="eastAsia"/>
          <w:b/>
          <w:sz w:val="24"/>
          <w:szCs w:val="24"/>
          <w:lang w:eastAsia="ko-KR"/>
        </w:rPr>
        <w:t>Anaheim, CA, US</w:t>
      </w:r>
      <w:r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sz w:val="24"/>
          <w:szCs w:val="24"/>
          <w:lang w:eastAsia="ko-KR"/>
        </w:rPr>
        <w:t>6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hint="eastAsia"/>
          <w:b/>
          <w:sz w:val="24"/>
          <w:szCs w:val="24"/>
          <w:lang w:eastAsia="ko-KR"/>
        </w:rPr>
        <w:t>20</w:t>
      </w:r>
      <w:r w:rsidRPr="00477343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ko-KR"/>
        </w:rPr>
        <w:t>Nov.</w:t>
      </w:r>
      <w:r w:rsidRPr="00477343">
        <w:rPr>
          <w:rFonts w:ascii="Arial" w:hAnsi="Arial"/>
          <w:b/>
          <w:sz w:val="24"/>
          <w:szCs w:val="24"/>
          <w:lang w:eastAsia="ja-JP"/>
        </w:rPr>
        <w:t>, 2015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3F71C9" w:rsidRDefault="00D511F6" w:rsidP="00D511F6">
      <w:pPr>
        <w:spacing w:after="120"/>
        <w:ind w:left="1985" w:hanging="1985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F71C9" w:rsidRPr="003F71C9">
        <w:rPr>
          <w:rFonts w:ascii="Arial" w:hAnsi="Arial" w:cs="Arial"/>
          <w:lang w:val="en-US" w:eastAsia="ko-KR"/>
        </w:rPr>
        <w:t>Simulation results of CSI-RS based RSRP with LAA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B5B04">
        <w:rPr>
          <w:rFonts w:ascii="Arial" w:hAnsi="Arial" w:cs="Arial" w:hint="eastAsia"/>
          <w:b/>
          <w:lang w:val="en-US" w:eastAsia="ko-KR"/>
        </w:rPr>
        <w:t>7.</w:t>
      </w:r>
      <w:r w:rsidR="003F71C9">
        <w:rPr>
          <w:rFonts w:ascii="Arial" w:hAnsi="Arial" w:cs="Arial" w:hint="eastAsia"/>
          <w:b/>
          <w:lang w:val="en-US" w:eastAsia="ko-KR"/>
        </w:rPr>
        <w:t>13</w:t>
      </w:r>
      <w:r w:rsidR="00CD3A07">
        <w:rPr>
          <w:rFonts w:ascii="Arial" w:hAnsi="Arial" w:cs="Arial" w:hint="eastAsia"/>
          <w:b/>
          <w:lang w:val="en-US" w:eastAsia="ko-KR"/>
        </w:rPr>
        <w:t>.4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C6416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F60300" w:rsidRDefault="00F60300" w:rsidP="00F60300">
      <w:pPr>
        <w:pStyle w:val="1"/>
        <w:rPr>
          <w:lang w:val="en-US"/>
        </w:rPr>
      </w:pPr>
      <w:bookmarkStart w:id="0" w:name="_Ref124589705"/>
      <w:bookmarkStart w:id="1" w:name="_Ref129681862"/>
      <w:r w:rsidRPr="00F60300">
        <w:rPr>
          <w:lang w:val="en-US"/>
        </w:rPr>
        <w:t>Introduction</w:t>
      </w:r>
      <w:bookmarkEnd w:id="0"/>
      <w:bookmarkEnd w:id="1"/>
    </w:p>
    <w:p w:rsidR="003F71C9" w:rsidRDefault="003F71C9" w:rsidP="003F71C9">
      <w:pPr>
        <w:ind w:firstLine="425"/>
        <w:rPr>
          <w:rFonts w:eastAsia="바탕"/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eastAsia="바탕" w:hint="eastAsia"/>
          <w:color w:val="000000"/>
          <w:kern w:val="2"/>
          <w:lang w:val="en-US" w:eastAsia="ko-KR"/>
        </w:rPr>
        <w:t>In this paper, we present the simulation results for C</w:t>
      </w:r>
      <w:r>
        <w:rPr>
          <w:rFonts w:eastAsia="바탕" w:hint="eastAsia"/>
          <w:color w:val="000000"/>
          <w:kern w:val="2"/>
          <w:lang w:val="en-US" w:eastAsia="ko-KR"/>
        </w:rPr>
        <w:t>SI-</w:t>
      </w:r>
      <w:r>
        <w:rPr>
          <w:rFonts w:eastAsia="바탕" w:hint="eastAsia"/>
          <w:color w:val="000000"/>
          <w:kern w:val="2"/>
          <w:lang w:val="en-US" w:eastAsia="ko-KR"/>
        </w:rPr>
        <w:t xml:space="preserve">RS based RSRP measurement </w:t>
      </w:r>
      <w:r>
        <w:rPr>
          <w:rFonts w:eastAsia="바탕"/>
          <w:color w:val="000000"/>
          <w:kern w:val="2"/>
          <w:lang w:val="en-US" w:eastAsia="ko-KR"/>
        </w:rPr>
        <w:t>accuracy</w:t>
      </w:r>
      <w:r>
        <w:rPr>
          <w:rFonts w:eastAsia="바탕" w:hint="eastAsia"/>
          <w:color w:val="000000"/>
          <w:kern w:val="2"/>
          <w:lang w:val="en-US" w:eastAsia="ko-KR"/>
        </w:rPr>
        <w:t xml:space="preserve"> under LAA with agreed simulation </w:t>
      </w:r>
      <w:proofErr w:type="gramStart"/>
      <w:r>
        <w:rPr>
          <w:rFonts w:eastAsia="바탕" w:hint="eastAsia"/>
          <w:color w:val="000000"/>
          <w:kern w:val="2"/>
          <w:lang w:val="en-US" w:eastAsia="ko-KR"/>
        </w:rPr>
        <w:t>assumptions[</w:t>
      </w:r>
      <w:proofErr w:type="gramEnd"/>
      <w:r>
        <w:rPr>
          <w:rFonts w:eastAsia="바탕" w:hint="eastAsia"/>
          <w:color w:val="000000"/>
          <w:kern w:val="2"/>
          <w:lang w:val="en-US" w:eastAsia="ko-KR"/>
        </w:rPr>
        <w:t>1]</w:t>
      </w:r>
      <w:r>
        <w:rPr>
          <w:rFonts w:hint="eastAsia"/>
          <w:lang w:eastAsia="ko-KR"/>
        </w:rPr>
        <w:t xml:space="preserve">. Based on the simulation results, we provide our view on </w:t>
      </w:r>
      <w:r>
        <w:rPr>
          <w:rFonts w:eastAsia="바탕" w:hint="eastAsia"/>
          <w:color w:val="000000"/>
          <w:kern w:val="2"/>
          <w:lang w:val="en-US" w:eastAsia="ko-KR"/>
        </w:rPr>
        <w:t xml:space="preserve">CSI-RS based </w:t>
      </w:r>
      <w:r>
        <w:rPr>
          <w:rFonts w:hint="eastAsia"/>
          <w:lang w:eastAsia="ko-KR"/>
        </w:rPr>
        <w:t>RSRP measurement accuracy.</w:t>
      </w:r>
    </w:p>
    <w:p w:rsidR="00F60300" w:rsidRPr="00F923C8" w:rsidRDefault="00F60300" w:rsidP="00F60300">
      <w:pPr>
        <w:ind w:firstLine="425"/>
        <w:rPr>
          <w:rFonts w:eastAsia="바탕"/>
          <w:kern w:val="2"/>
          <w:lang w:val="en-US" w:eastAsia="ko-KR"/>
        </w:rPr>
      </w:pPr>
    </w:p>
    <w:p w:rsidR="00AB5B04" w:rsidRPr="00AB5B04" w:rsidRDefault="00AC0046" w:rsidP="00AB5B04">
      <w:pPr>
        <w:pStyle w:val="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3F71C9" w:rsidRPr="005B5254" w:rsidRDefault="003F71C9" w:rsidP="003F71C9">
      <w:pPr>
        <w:pStyle w:val="a0"/>
        <w:rPr>
          <w:sz w:val="22"/>
          <w:szCs w:val="22"/>
        </w:rPr>
      </w:pPr>
      <w:r w:rsidRPr="005B5254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performance </w:t>
      </w:r>
      <w:r w:rsidRPr="005B5254">
        <w:rPr>
          <w:sz w:val="22"/>
          <w:szCs w:val="22"/>
        </w:rPr>
        <w:t>evaluation of CS</w:t>
      </w:r>
      <w:r>
        <w:rPr>
          <w:sz w:val="22"/>
          <w:szCs w:val="22"/>
        </w:rPr>
        <w:t xml:space="preserve">I-RS </w:t>
      </w:r>
      <w:r w:rsidRPr="005B5254">
        <w:rPr>
          <w:sz w:val="22"/>
          <w:szCs w:val="22"/>
        </w:rPr>
        <w:t xml:space="preserve">based RSRP </w:t>
      </w:r>
      <w:r>
        <w:rPr>
          <w:sz w:val="22"/>
          <w:szCs w:val="22"/>
        </w:rPr>
        <w:t xml:space="preserve">on unlicensed carrier with LAA </w:t>
      </w:r>
      <w:r w:rsidRPr="005B5254">
        <w:rPr>
          <w:sz w:val="22"/>
          <w:szCs w:val="22"/>
        </w:rPr>
        <w:t xml:space="preserve">is </w:t>
      </w:r>
      <w:r>
        <w:rPr>
          <w:sz w:val="22"/>
          <w:szCs w:val="22"/>
        </w:rPr>
        <w:t xml:space="preserve">to be </w:t>
      </w:r>
      <w:r w:rsidRPr="005B5254">
        <w:rPr>
          <w:sz w:val="22"/>
          <w:szCs w:val="22"/>
        </w:rPr>
        <w:t>based on the link-level simulation assumptions summarized in Table 1 below.</w:t>
      </w:r>
    </w:p>
    <w:p w:rsidR="003F71C9" w:rsidRPr="0066399F" w:rsidRDefault="003F71C9" w:rsidP="003F71C9">
      <w:pPr>
        <w:spacing w:before="240" w:after="120"/>
        <w:jc w:val="center"/>
        <w:rPr>
          <w:b/>
          <w:bCs/>
        </w:rPr>
      </w:pPr>
      <w:r w:rsidRPr="0066399F">
        <w:rPr>
          <w:b/>
          <w:bCs/>
        </w:rPr>
        <w:t>Table 1: Simulation parameters for CSI-RS RSRP measurements on unlicensed carrier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  <w:gridCol w:w="2574"/>
        <w:gridCol w:w="4230"/>
      </w:tblGrid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pPr>
              <w:jc w:val="center"/>
              <w:rPr>
                <w:b/>
                <w:bCs/>
              </w:rPr>
            </w:pPr>
            <w:r w:rsidRPr="0066399F">
              <w:rPr>
                <w:b/>
                <w:bCs/>
              </w:rPr>
              <w:t>Parameters</w:t>
            </w:r>
          </w:p>
        </w:tc>
        <w:tc>
          <w:tcPr>
            <w:tcW w:w="2574" w:type="dxa"/>
          </w:tcPr>
          <w:p w:rsidR="003F71C9" w:rsidRPr="0066399F" w:rsidRDefault="003F71C9" w:rsidP="003E3754">
            <w:pPr>
              <w:jc w:val="center"/>
              <w:rPr>
                <w:b/>
                <w:bCs/>
              </w:rPr>
            </w:pPr>
            <w:r w:rsidRPr="0066399F">
              <w:rPr>
                <w:b/>
                <w:bCs/>
              </w:rPr>
              <w:t>Value</w:t>
            </w:r>
          </w:p>
        </w:tc>
        <w:tc>
          <w:tcPr>
            <w:tcW w:w="4230" w:type="dxa"/>
          </w:tcPr>
          <w:p w:rsidR="003F71C9" w:rsidRPr="0066399F" w:rsidRDefault="003F71C9" w:rsidP="003E3754">
            <w:pPr>
              <w:jc w:val="center"/>
              <w:rPr>
                <w:b/>
                <w:bCs/>
              </w:rPr>
            </w:pPr>
            <w:r w:rsidRPr="0066399F">
              <w:rPr>
                <w:b/>
                <w:bCs/>
              </w:rPr>
              <w:t>Comments</w:t>
            </w:r>
          </w:p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SNR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 xml:space="preserve">{-4, -3, </w:t>
            </w:r>
            <w:r>
              <w:t xml:space="preserve">-2, -1, </w:t>
            </w:r>
            <w:r w:rsidRPr="0066399F">
              <w:t>0} dB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Carrier frequency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5 GHz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Measurement bandwidth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{6, 25, 50} RBs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DRS occasion periodicity (M)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160</w:t>
            </w:r>
          </w:p>
        </w:tc>
        <w:tc>
          <w:tcPr>
            <w:tcW w:w="4230" w:type="dxa"/>
          </w:tcPr>
          <w:p w:rsidR="003F71C9" w:rsidRPr="0066399F" w:rsidRDefault="003F71C9" w:rsidP="003E3754">
            <w:r w:rsidRPr="0066399F">
              <w:t>A DRS occasion is transmitted every 160 ms</w:t>
            </w:r>
          </w:p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DRS occasion duration (N)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1</w:t>
            </w:r>
          </w:p>
        </w:tc>
        <w:tc>
          <w:tcPr>
            <w:tcW w:w="4230" w:type="dxa"/>
          </w:tcPr>
          <w:p w:rsidR="003F71C9" w:rsidRPr="0066399F" w:rsidRDefault="003F71C9" w:rsidP="003E3754">
            <w:r w:rsidRPr="0066399F">
              <w:t xml:space="preserve">A DRS occasion for a cell comprises </w:t>
            </w:r>
            <w:r>
              <w:t>1</w:t>
            </w:r>
            <w:r w:rsidRPr="0066399F">
              <w:t xml:space="preserve"> </w:t>
            </w:r>
            <w:proofErr w:type="spellStart"/>
            <w:r w:rsidRPr="0066399F">
              <w:t>subframe</w:t>
            </w:r>
            <w:proofErr w:type="spellEnd"/>
            <w:r>
              <w:t xml:space="preserve"> (N=1)</w:t>
            </w:r>
            <w:r w:rsidRPr="0066399F">
              <w:t>.</w:t>
            </w:r>
          </w:p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DRS availability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DRS is present in all DRS occasions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CSI-RS transmission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1, 2, and 3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>
              <w:t>CSI-RS transmit power</w:t>
            </w:r>
          </w:p>
        </w:tc>
        <w:tc>
          <w:tcPr>
            <w:tcW w:w="2574" w:type="dxa"/>
          </w:tcPr>
          <w:p w:rsidR="003F71C9" w:rsidRPr="0066399F" w:rsidRDefault="003F71C9" w:rsidP="003E3754">
            <w:r>
              <w:t>The transmit power is the same for all CSI-RS transmissions and it is the same as CRS transmit power.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CSI-RS reference signal configuration</w:t>
            </w:r>
          </w:p>
        </w:tc>
        <w:tc>
          <w:tcPr>
            <w:tcW w:w="2574" w:type="dxa"/>
          </w:tcPr>
          <w:p w:rsidR="003F71C9" w:rsidRPr="0066399F" w:rsidRDefault="003F71C9" w:rsidP="003E3754">
            <w:proofErr w:type="spellStart"/>
            <w:r w:rsidRPr="0066399F">
              <w:t>Config</w:t>
            </w:r>
            <w:proofErr w:type="spellEnd"/>
            <w:r w:rsidRPr="0066399F">
              <w:t>. 2 with 2 REs/RB,</w:t>
            </w:r>
          </w:p>
          <w:p w:rsidR="003F71C9" w:rsidRPr="0066399F" w:rsidRDefault="003F71C9" w:rsidP="003E3754">
            <w:proofErr w:type="spellStart"/>
            <w:r w:rsidRPr="0066399F">
              <w:t>Config</w:t>
            </w:r>
            <w:proofErr w:type="spellEnd"/>
            <w:r w:rsidRPr="0066399F">
              <w:t>. 2 with 8 REs/RB</w:t>
            </w:r>
          </w:p>
        </w:tc>
        <w:tc>
          <w:tcPr>
            <w:tcW w:w="4230" w:type="dxa"/>
          </w:tcPr>
          <w:p w:rsidR="003F71C9" w:rsidRPr="0066399F" w:rsidRDefault="003F71C9" w:rsidP="003E3754">
            <w:proofErr w:type="spellStart"/>
            <w:r w:rsidRPr="0066399F">
              <w:t>Config</w:t>
            </w:r>
            <w:proofErr w:type="spellEnd"/>
            <w:r w:rsidRPr="0066399F">
              <w:t>. 2 with 4 REs/RB is optional for study</w:t>
            </w:r>
          </w:p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L1 measurement period</w:t>
            </w:r>
          </w:p>
        </w:tc>
        <w:tc>
          <w:tcPr>
            <w:tcW w:w="2574" w:type="dxa"/>
          </w:tcPr>
          <w:p w:rsidR="003F71C9" w:rsidRPr="0066399F" w:rsidRDefault="003F71C9" w:rsidP="003E3754">
            <w:proofErr w:type="spellStart"/>
            <w:r w:rsidRPr="0066399F">
              <w:t>i</w:t>
            </w:r>
            <w:proofErr w:type="spellEnd"/>
            <w:r w:rsidRPr="0066399F">
              <w:t>*160 ms, where</w:t>
            </w:r>
          </w:p>
          <w:p w:rsidR="003F71C9" w:rsidRPr="0066399F" w:rsidRDefault="003F71C9" w:rsidP="00427AE1">
            <w:pPr>
              <w:numPr>
                <w:ilvl w:val="0"/>
                <w:numId w:val="7"/>
              </w:numPr>
              <w:pPrChange w:id="5" w:author="yoonoh.yang" w:date="2015-11-07T06:25:00Z">
                <w:pPr>
                  <w:numPr>
                    <w:numId w:val="50"/>
                  </w:numPr>
                  <w:tabs>
                    <w:tab w:val="num" w:pos="360"/>
                  </w:tabs>
                </w:pPr>
              </w:pPrChange>
            </w:pPr>
            <w:proofErr w:type="spellStart"/>
            <w:r w:rsidRPr="0066399F">
              <w:t>i</w:t>
            </w:r>
            <w:proofErr w:type="spellEnd"/>
            <w:r w:rsidRPr="0066399F">
              <w:t xml:space="preserve">=1 (single shot) </w:t>
            </w:r>
          </w:p>
          <w:p w:rsidR="003F71C9" w:rsidRPr="0066399F" w:rsidRDefault="003F71C9" w:rsidP="00427AE1">
            <w:pPr>
              <w:numPr>
                <w:ilvl w:val="0"/>
                <w:numId w:val="7"/>
              </w:numPr>
              <w:pPrChange w:id="6" w:author="yoonoh.yang" w:date="2015-11-07T06:25:00Z">
                <w:pPr>
                  <w:numPr>
                    <w:numId w:val="50"/>
                  </w:numPr>
                  <w:tabs>
                    <w:tab w:val="num" w:pos="360"/>
                  </w:tabs>
                </w:pPr>
              </w:pPrChange>
            </w:pPr>
            <w:proofErr w:type="spellStart"/>
            <w:r w:rsidRPr="0066399F">
              <w:t>i</w:t>
            </w:r>
            <w:proofErr w:type="spellEnd"/>
            <w:r w:rsidRPr="0066399F">
              <w:t xml:space="preserve">=2 and </w:t>
            </w:r>
            <w:proofErr w:type="spellStart"/>
            <w:r w:rsidRPr="0066399F">
              <w:t>i</w:t>
            </w:r>
            <w:proofErr w:type="spellEnd"/>
            <w:r w:rsidRPr="0066399F">
              <w:t>=3 (multi-shot)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L3 filtering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Disabled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66399F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Number of transmit antennas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1 and 2</w:t>
            </w:r>
          </w:p>
        </w:tc>
        <w:tc>
          <w:tcPr>
            <w:tcW w:w="4230" w:type="dxa"/>
          </w:tcPr>
          <w:p w:rsidR="003F71C9" w:rsidRPr="0066399F" w:rsidRDefault="003F71C9" w:rsidP="003E3754"/>
        </w:tc>
      </w:tr>
      <w:tr w:rsidR="003F71C9" w:rsidRPr="00353418" w:rsidTr="003E3754">
        <w:tc>
          <w:tcPr>
            <w:tcW w:w="3006" w:type="dxa"/>
          </w:tcPr>
          <w:p w:rsidR="003F71C9" w:rsidRPr="0066399F" w:rsidRDefault="003F71C9" w:rsidP="003E3754">
            <w:r w:rsidRPr="0066399F">
              <w:t>Number of receive antennas</w:t>
            </w:r>
          </w:p>
        </w:tc>
        <w:tc>
          <w:tcPr>
            <w:tcW w:w="2574" w:type="dxa"/>
          </w:tcPr>
          <w:p w:rsidR="003F71C9" w:rsidRPr="0066399F" w:rsidRDefault="003F71C9" w:rsidP="003E3754">
            <w:r w:rsidRPr="0066399F">
              <w:t>2</w:t>
            </w:r>
          </w:p>
        </w:tc>
        <w:tc>
          <w:tcPr>
            <w:tcW w:w="4230" w:type="dxa"/>
          </w:tcPr>
          <w:p w:rsidR="003F71C9" w:rsidRPr="00ED53F3" w:rsidRDefault="003F71C9" w:rsidP="003E3754">
            <w:r w:rsidRPr="0066399F">
              <w:t>The receive diversity rule as defined in TS 36.214. Both antennas with equal gain, no correlation between them.</w:t>
            </w:r>
          </w:p>
        </w:tc>
      </w:tr>
      <w:tr w:rsidR="003F71C9" w:rsidRPr="00353418" w:rsidTr="003E3754">
        <w:tc>
          <w:tcPr>
            <w:tcW w:w="3006" w:type="dxa"/>
          </w:tcPr>
          <w:p w:rsidR="003F71C9" w:rsidRPr="00ED53F3" w:rsidRDefault="003F71C9" w:rsidP="003E3754">
            <w:r w:rsidRPr="00ED53F3">
              <w:t>Antenna correlation</w:t>
            </w:r>
          </w:p>
        </w:tc>
        <w:tc>
          <w:tcPr>
            <w:tcW w:w="2574" w:type="dxa"/>
          </w:tcPr>
          <w:p w:rsidR="003F71C9" w:rsidRPr="00ED53F3" w:rsidRDefault="003F71C9" w:rsidP="003E3754">
            <w:r w:rsidRPr="00ED53F3">
              <w:t>Low</w:t>
            </w:r>
          </w:p>
        </w:tc>
        <w:tc>
          <w:tcPr>
            <w:tcW w:w="4230" w:type="dxa"/>
          </w:tcPr>
          <w:p w:rsidR="003F71C9" w:rsidRPr="00ED53F3" w:rsidRDefault="003F71C9" w:rsidP="003E3754"/>
        </w:tc>
      </w:tr>
      <w:tr w:rsidR="003F71C9" w:rsidRPr="00353418" w:rsidTr="003E3754">
        <w:tc>
          <w:tcPr>
            <w:tcW w:w="3006" w:type="dxa"/>
          </w:tcPr>
          <w:p w:rsidR="003F71C9" w:rsidRPr="00ED53F3" w:rsidRDefault="003F71C9" w:rsidP="003E3754">
            <w:r w:rsidRPr="00ED53F3">
              <w:t>DRX</w:t>
            </w:r>
          </w:p>
        </w:tc>
        <w:tc>
          <w:tcPr>
            <w:tcW w:w="2574" w:type="dxa"/>
          </w:tcPr>
          <w:p w:rsidR="003F71C9" w:rsidRPr="00ED53F3" w:rsidRDefault="003F71C9" w:rsidP="003E3754">
            <w:r w:rsidRPr="00ED53F3">
              <w:t>OFF</w:t>
            </w:r>
          </w:p>
        </w:tc>
        <w:tc>
          <w:tcPr>
            <w:tcW w:w="4230" w:type="dxa"/>
          </w:tcPr>
          <w:p w:rsidR="003F71C9" w:rsidRPr="00ED53F3" w:rsidRDefault="003F71C9" w:rsidP="003E3754"/>
        </w:tc>
      </w:tr>
      <w:tr w:rsidR="003F71C9" w:rsidRPr="00353418" w:rsidTr="003E3754">
        <w:tc>
          <w:tcPr>
            <w:tcW w:w="3006" w:type="dxa"/>
          </w:tcPr>
          <w:p w:rsidR="003F71C9" w:rsidRPr="00ED53F3" w:rsidRDefault="003F71C9" w:rsidP="003E3754">
            <w:r w:rsidRPr="00ED53F3">
              <w:t>Propagation conditions</w:t>
            </w:r>
          </w:p>
        </w:tc>
        <w:tc>
          <w:tcPr>
            <w:tcW w:w="2574" w:type="dxa"/>
          </w:tcPr>
          <w:p w:rsidR="003F71C9" w:rsidRPr="00ED53F3" w:rsidRDefault="003F71C9" w:rsidP="003E3754">
            <w:pPr>
              <w:rPr>
                <w:lang w:val="es-ES"/>
              </w:rPr>
            </w:pPr>
            <w:r w:rsidRPr="00ED53F3">
              <w:rPr>
                <w:lang w:val="es-ES"/>
              </w:rPr>
              <w:t>AWGN, EPA5, ETU</w:t>
            </w:r>
            <w:r>
              <w:rPr>
                <w:lang w:val="es-ES"/>
              </w:rPr>
              <w:t>30</w:t>
            </w:r>
          </w:p>
        </w:tc>
        <w:tc>
          <w:tcPr>
            <w:tcW w:w="4230" w:type="dxa"/>
          </w:tcPr>
          <w:p w:rsidR="003F71C9" w:rsidRPr="00ED53F3" w:rsidRDefault="003F71C9" w:rsidP="003E3754">
            <w:pPr>
              <w:rPr>
                <w:lang w:val="es-ES"/>
              </w:rPr>
            </w:pPr>
          </w:p>
        </w:tc>
      </w:tr>
      <w:tr w:rsidR="003F71C9" w:rsidRPr="00353418" w:rsidTr="003E3754">
        <w:tc>
          <w:tcPr>
            <w:tcW w:w="3006" w:type="dxa"/>
          </w:tcPr>
          <w:p w:rsidR="003F71C9" w:rsidRPr="00ED53F3" w:rsidRDefault="003F71C9" w:rsidP="003E3754">
            <w:r w:rsidRPr="00ED53F3">
              <w:t>CP Length</w:t>
            </w:r>
          </w:p>
        </w:tc>
        <w:tc>
          <w:tcPr>
            <w:tcW w:w="2574" w:type="dxa"/>
          </w:tcPr>
          <w:p w:rsidR="003F71C9" w:rsidRPr="00ED53F3" w:rsidRDefault="003F71C9" w:rsidP="003E3754">
            <w:r w:rsidRPr="00ED53F3">
              <w:t>Normal</w:t>
            </w:r>
          </w:p>
        </w:tc>
        <w:tc>
          <w:tcPr>
            <w:tcW w:w="4230" w:type="dxa"/>
          </w:tcPr>
          <w:p w:rsidR="003F71C9" w:rsidRPr="00ED53F3" w:rsidRDefault="003F71C9" w:rsidP="003E3754"/>
        </w:tc>
      </w:tr>
    </w:tbl>
    <w:p w:rsidR="003F71C9" w:rsidRDefault="003F71C9" w:rsidP="003F71C9">
      <w:pPr>
        <w:pStyle w:val="a0"/>
        <w:rPr>
          <w:rFonts w:hint="eastAsia"/>
          <w:color w:val="FF0000"/>
          <w:lang w:val="en-US" w:eastAsia="ko-KR"/>
        </w:rPr>
      </w:pPr>
    </w:p>
    <w:p w:rsidR="00D95E27" w:rsidRDefault="00D95E27" w:rsidP="003F71C9">
      <w:pPr>
        <w:pStyle w:val="a0"/>
        <w:rPr>
          <w:rFonts w:hint="eastAsia"/>
          <w:color w:val="FF0000"/>
          <w:lang w:val="en-US" w:eastAsia="ko-KR"/>
        </w:rPr>
      </w:pPr>
      <w:proofErr w:type="gramStart"/>
      <w:r>
        <w:rPr>
          <w:rFonts w:hint="eastAsia"/>
          <w:color w:val="FF0000"/>
          <w:lang w:val="en-US" w:eastAsia="ko-KR"/>
        </w:rPr>
        <w:t>Note :</w:t>
      </w:r>
      <w:proofErr w:type="gramEnd"/>
      <w:r>
        <w:rPr>
          <w:rFonts w:hint="eastAsia"/>
          <w:color w:val="FF0000"/>
          <w:lang w:val="en-US" w:eastAsia="ko-KR"/>
        </w:rPr>
        <w:t xml:space="preserve"> CSI-RS transmission of 1 is considered for this simulation. </w:t>
      </w:r>
    </w:p>
    <w:p w:rsidR="008929D9" w:rsidRDefault="008929D9" w:rsidP="00AB5B04">
      <w:pPr>
        <w:pStyle w:val="2"/>
        <w:keepLines/>
        <w:tabs>
          <w:tab w:val="clear" w:pos="576"/>
          <w:tab w:val="num" w:pos="0"/>
        </w:tabs>
        <w:spacing w:before="160"/>
        <w:ind w:left="0" w:right="0" w:firstLine="0"/>
        <w:rPr>
          <w:rFonts w:eastAsia="SimSun"/>
          <w:color w:val="0000FF"/>
          <w:kern w:val="2"/>
          <w:lang w:eastAsia="zh-CN"/>
        </w:rPr>
        <w:sectPr w:rsidR="008929D9">
          <w:pgSz w:w="11907" w:h="16840" w:code="9"/>
          <w:pgMar w:top="1134" w:right="1021" w:bottom="1287" w:left="1021" w:header="720" w:footer="578" w:gutter="0"/>
          <w:cols w:space="720"/>
          <w:titlePg/>
        </w:sectPr>
      </w:pPr>
    </w:p>
    <w:p w:rsidR="00AB5B04" w:rsidRPr="00AB5B04" w:rsidRDefault="00AB5B04" w:rsidP="00AB5B04">
      <w:pPr>
        <w:pStyle w:val="2"/>
        <w:keepLines/>
        <w:tabs>
          <w:tab w:val="clear" w:pos="576"/>
          <w:tab w:val="num" w:pos="0"/>
        </w:tabs>
        <w:spacing w:before="160"/>
        <w:ind w:left="0" w:right="0" w:firstLine="0"/>
        <w:rPr>
          <w:rFonts w:eastAsia="Arial Unicode MS" w:cs="Arial"/>
          <w:sz w:val="20"/>
          <w:lang w:val="en-US" w:eastAsia="ko-KR"/>
        </w:rPr>
      </w:pPr>
      <w:r w:rsidRPr="00AB5B04">
        <w:rPr>
          <w:rFonts w:eastAsia="Arial Unicode MS" w:cs="Arial"/>
          <w:sz w:val="20"/>
          <w:lang w:val="en-US" w:eastAsia="ko-KR"/>
        </w:rPr>
        <w:lastRenderedPageBreak/>
        <w:t>Performance Metrics</w:t>
      </w:r>
    </w:p>
    <w:p w:rsidR="003F71C9" w:rsidRDefault="003F71C9" w:rsidP="003F71C9">
      <w:pPr>
        <w:pStyle w:val="a0"/>
        <w:rPr>
          <w:sz w:val="22"/>
          <w:szCs w:val="22"/>
        </w:rPr>
      </w:pPr>
      <w:r w:rsidRPr="004B7EDB">
        <w:rPr>
          <w:sz w:val="22"/>
          <w:szCs w:val="22"/>
        </w:rPr>
        <w:t>The CDF curves are to be provided for</w:t>
      </w:r>
      <w:r>
        <w:rPr>
          <w:sz w:val="22"/>
          <w:szCs w:val="22"/>
        </w:rPr>
        <w:t xml:space="preserve"> measurement errors for a</w:t>
      </w:r>
      <w:r w:rsidRPr="004B7EDB">
        <w:rPr>
          <w:sz w:val="22"/>
          <w:szCs w:val="22"/>
        </w:rPr>
        <w:t>bsolute</w:t>
      </w:r>
      <w:r>
        <w:rPr>
          <w:sz w:val="22"/>
          <w:szCs w:val="22"/>
        </w:rPr>
        <w:t xml:space="preserve"> CSI-RS based</w:t>
      </w:r>
      <w:r w:rsidRPr="004B7EDB">
        <w:rPr>
          <w:sz w:val="22"/>
          <w:szCs w:val="22"/>
        </w:rPr>
        <w:t xml:space="preserve"> RSRP measurement</w:t>
      </w:r>
      <w:r>
        <w:rPr>
          <w:sz w:val="22"/>
          <w:szCs w:val="22"/>
        </w:rPr>
        <w:t>s</w:t>
      </w:r>
      <w:r w:rsidRPr="004B7EDB">
        <w:rPr>
          <w:sz w:val="22"/>
          <w:szCs w:val="22"/>
        </w:rPr>
        <w:t xml:space="preserve">: </w:t>
      </w:r>
    </w:p>
    <w:p w:rsidR="003F71C9" w:rsidRPr="00AA3CDE" w:rsidRDefault="003F71C9" w:rsidP="00427AE1">
      <w:pPr>
        <w:pStyle w:val="a0"/>
        <w:numPr>
          <w:ilvl w:val="0"/>
          <w:numId w:val="8"/>
        </w:numPr>
        <w:spacing w:after="0"/>
        <w:rPr>
          <w:sz w:val="22"/>
          <w:szCs w:val="22"/>
          <w:lang w:val="en-US"/>
        </w:rPr>
        <w:pPrChange w:id="7" w:author="yoonoh.yang" w:date="2015-11-07T06:25:00Z">
          <w:pPr>
            <w:pStyle w:val="a0"/>
            <w:numPr>
              <w:numId w:val="51"/>
            </w:numPr>
            <w:tabs>
              <w:tab w:val="num" w:pos="360"/>
            </w:tabs>
            <w:spacing w:after="0"/>
          </w:pPr>
        </w:pPrChange>
      </w:pPr>
      <w:r w:rsidRPr="004B7EDB">
        <w:rPr>
          <w:sz w:val="22"/>
          <w:szCs w:val="22"/>
        </w:rPr>
        <w:t xml:space="preserve">Delta </w:t>
      </w:r>
      <w:r w:rsidRPr="00AA3CDE">
        <w:rPr>
          <w:sz w:val="22"/>
          <w:szCs w:val="22"/>
        </w:rPr>
        <w:t xml:space="preserve">CSI_RSRP   = (estimated CSI_RSRP – ideal CSI_RSRP) </w:t>
      </w:r>
      <w:r w:rsidRPr="00AA3CDE">
        <w:rPr>
          <w:sz w:val="22"/>
          <w:szCs w:val="22"/>
        </w:rPr>
        <w:tab/>
        <w:t>[dB]</w:t>
      </w:r>
    </w:p>
    <w:p w:rsidR="003F71C9" w:rsidRPr="00AA3CDE" w:rsidRDefault="003F71C9" w:rsidP="003F71C9">
      <w:pPr>
        <w:rPr>
          <w:color w:val="FF0000"/>
          <w:sz w:val="22"/>
          <w:szCs w:val="22"/>
        </w:rPr>
      </w:pPr>
    </w:p>
    <w:p w:rsidR="003F71C9" w:rsidRPr="000D4B12" w:rsidRDefault="003F71C9" w:rsidP="003F71C9">
      <w:pPr>
        <w:rPr>
          <w:sz w:val="22"/>
          <w:szCs w:val="22"/>
        </w:rPr>
      </w:pPr>
      <w:r w:rsidRPr="00AA3CDE">
        <w:rPr>
          <w:sz w:val="22"/>
          <w:szCs w:val="22"/>
        </w:rPr>
        <w:t>No impairment margin should be included in the presented results.</w:t>
      </w:r>
    </w:p>
    <w:p w:rsidR="00AB5B04" w:rsidRDefault="00AB5B04" w:rsidP="00AB5B04">
      <w:pPr>
        <w:pStyle w:val="1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Simulation results</w:t>
      </w:r>
    </w:p>
    <w:p w:rsidR="00774F4E" w:rsidRDefault="00774F4E" w:rsidP="00774F4E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Table </w:t>
      </w:r>
      <w:r w:rsidR="003F71C9">
        <w:rPr>
          <w:rFonts w:hint="eastAsia"/>
          <w:lang w:val="en-US" w:eastAsia="ko-KR"/>
        </w:rPr>
        <w:t>3-1</w:t>
      </w:r>
      <w:r>
        <w:rPr>
          <w:rFonts w:hint="eastAsia"/>
          <w:lang w:val="en-US" w:eastAsia="ko-KR"/>
        </w:rPr>
        <w:t xml:space="preserve">, </w:t>
      </w:r>
      <w:r w:rsidR="00905B13">
        <w:rPr>
          <w:rFonts w:hint="eastAsia"/>
          <w:lang w:val="en-US" w:eastAsia="ko-KR"/>
        </w:rPr>
        <w:t>Table</w:t>
      </w:r>
      <w:r w:rsidR="003F71C9">
        <w:rPr>
          <w:rFonts w:hint="eastAsia"/>
          <w:lang w:val="en-US" w:eastAsia="ko-KR"/>
        </w:rPr>
        <w:t>3-2</w:t>
      </w:r>
      <w:r w:rsidR="00905B1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Table </w:t>
      </w:r>
      <w:r w:rsidR="003F71C9">
        <w:rPr>
          <w:rFonts w:hint="eastAsia"/>
          <w:lang w:val="en-US" w:eastAsia="ko-KR"/>
        </w:rPr>
        <w:t>3-3</w:t>
      </w:r>
      <w:r w:rsidR="00905B1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show delta CSIRS-RSRP in the measurement bandwidth of 6RB, </w:t>
      </w:r>
      <w:proofErr w:type="gramStart"/>
      <w:r>
        <w:rPr>
          <w:rFonts w:hint="eastAsia"/>
          <w:lang w:val="en-US" w:eastAsia="ko-KR"/>
        </w:rPr>
        <w:t>25RB  and</w:t>
      </w:r>
      <w:proofErr w:type="gramEnd"/>
      <w:r>
        <w:rPr>
          <w:rFonts w:hint="eastAsia"/>
          <w:lang w:val="en-US" w:eastAsia="ko-KR"/>
        </w:rPr>
        <w:t xml:space="preserve"> 50RB  respectively.</w:t>
      </w:r>
    </w:p>
    <w:p w:rsidR="003F71C9" w:rsidRDefault="003F71C9" w:rsidP="003F71C9">
      <w:pPr>
        <w:pStyle w:val="TH"/>
        <w:ind w:firstLine="220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t xml:space="preserve">Table </w:t>
      </w:r>
      <w:r>
        <w:rPr>
          <w:rFonts w:hint="eastAsia"/>
          <w:color w:val="000000"/>
          <w:kern w:val="2"/>
          <w:lang w:eastAsia="ko-KR"/>
        </w:rPr>
        <w:t>3-1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>CSI</w:t>
      </w:r>
      <w:r w:rsidR="00A123C0">
        <w:rPr>
          <w:rFonts w:hint="eastAsia"/>
          <w:color w:val="000000"/>
          <w:kern w:val="2"/>
          <w:lang w:eastAsia="ko-KR"/>
        </w:rPr>
        <w:t>-</w:t>
      </w:r>
      <w:r>
        <w:rPr>
          <w:rFonts w:hint="eastAsia"/>
          <w:color w:val="000000"/>
          <w:kern w:val="2"/>
          <w:lang w:eastAsia="ko-KR"/>
        </w:rPr>
        <w:t xml:space="preserve">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6RB</w:t>
      </w:r>
    </w:p>
    <w:tbl>
      <w:tblPr>
        <w:tblStyle w:val="a9"/>
        <w:tblW w:w="0" w:type="auto"/>
        <w:tblLook w:val="04A0"/>
      </w:tblPr>
      <w:tblGrid>
        <w:gridCol w:w="1194"/>
        <w:gridCol w:w="968"/>
        <w:gridCol w:w="898"/>
        <w:gridCol w:w="784"/>
        <w:gridCol w:w="782"/>
        <w:gridCol w:w="785"/>
        <w:gridCol w:w="705"/>
        <w:gridCol w:w="793"/>
        <w:gridCol w:w="785"/>
        <w:gridCol w:w="783"/>
        <w:gridCol w:w="785"/>
        <w:gridCol w:w="732"/>
        <w:gridCol w:w="774"/>
        <w:gridCol w:w="785"/>
        <w:gridCol w:w="783"/>
        <w:gridCol w:w="785"/>
        <w:gridCol w:w="757"/>
        <w:gridCol w:w="757"/>
        <w:tblGridChange w:id="8">
          <w:tblGrid>
            <w:gridCol w:w="1194"/>
            <w:gridCol w:w="968"/>
            <w:gridCol w:w="898"/>
            <w:gridCol w:w="784"/>
            <w:gridCol w:w="782"/>
            <w:gridCol w:w="785"/>
            <w:gridCol w:w="705"/>
            <w:gridCol w:w="793"/>
            <w:gridCol w:w="785"/>
            <w:gridCol w:w="783"/>
            <w:gridCol w:w="785"/>
            <w:gridCol w:w="732"/>
            <w:gridCol w:w="774"/>
            <w:gridCol w:w="785"/>
            <w:gridCol w:w="783"/>
            <w:gridCol w:w="785"/>
            <w:gridCol w:w="757"/>
            <w:gridCol w:w="757"/>
          </w:tblGrid>
        </w:tblGridChange>
      </w:tblGrid>
      <w:tr w:rsidR="00772409" w:rsidTr="007901E2">
        <w:tc>
          <w:tcPr>
            <w:tcW w:w="1194" w:type="dxa"/>
            <w:vMerge w:val="restart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968" w:type="dxa"/>
            <w:vMerge w:val="restart"/>
          </w:tcPr>
          <w:p w:rsidR="00772409" w:rsidRDefault="00772409" w:rsidP="00772409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*160ms),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</w:p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Merge w:val="restart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49" w:type="dxa"/>
            <w:gridSpan w:val="5"/>
            <w:vAlign w:val="center"/>
          </w:tcPr>
          <w:p w:rsidR="00772409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859" w:type="dxa"/>
            <w:gridSpan w:val="5"/>
            <w:vAlign w:val="center"/>
          </w:tcPr>
          <w:p w:rsidR="00772409" w:rsidRDefault="007901E2" w:rsidP="007901E2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867" w:type="dxa"/>
            <w:gridSpan w:val="5"/>
            <w:vAlign w:val="center"/>
          </w:tcPr>
          <w:p w:rsidR="00772409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772409" w:rsidTr="007901E2">
        <w:tc>
          <w:tcPr>
            <w:tcW w:w="1194" w:type="dxa"/>
            <w:vMerge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Merge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84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82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85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498" w:type="dxa"/>
            <w:gridSpan w:val="2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85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83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85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06" w:type="dxa"/>
            <w:gridSpan w:val="2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85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83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85" w:type="dxa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14" w:type="dxa"/>
            <w:gridSpan w:val="2"/>
            <w:vAlign w:val="center"/>
          </w:tcPr>
          <w:p w:rsidR="00772409" w:rsidRDefault="00772409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7901E2" w:rsidTr="007901E2">
        <w:tc>
          <w:tcPr>
            <w:tcW w:w="1194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2RE</w:t>
            </w: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2.77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5.49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-3.55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7.11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-3.97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5.26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5.96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-4.02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4.15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2.22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-1.11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4.85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-3.33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2.62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6.32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-3.75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4.83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5.23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-3.73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3.87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4.23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-3.30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5.51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-3.35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4.46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-2.57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4.79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-3.66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3.70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1.55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3.80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-2.96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4.72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-3.39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-2.64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4.11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-3.52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4.64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-2.40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2.10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1.72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4.85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-2.75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4.49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-2.75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2.75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2.02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-0.33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4.04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-2.36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1.42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-1.19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4.43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-2.61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-2.64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2.64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1.61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-0.60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3.41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-2.21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3.66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-2.27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2.69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-2.46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2.56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3.05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-2.03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0.82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3.19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-2.23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-2.31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2.45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0.49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4.23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-1.96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1.70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4.23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1.91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-0.03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-1.94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1.36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3.80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-2.14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3.47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2.09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1.52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3.02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-1.82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3.18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-1.80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1.06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3.05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1.98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1.23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2.67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2.73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-1.86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2.64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1.85 </w:t>
            </w:r>
          </w:p>
        </w:tc>
      </w:tr>
      <w:tr w:rsidR="007901E2" w:rsidTr="007901E2">
        <w:tc>
          <w:tcPr>
            <w:tcW w:w="1194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4RE</w:t>
            </w: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4.48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-2.31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6.64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-2.96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4.99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5.27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-3.13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3.65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3.96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-2.27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5.96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-2.83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4.61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4.54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-2.94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3.27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1.68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3.43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-2.20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4.95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4.01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4.16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-2.83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-2.07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4.22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-2.31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3.46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4.17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-2.89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2.32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4.45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-2.07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2.86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2.37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3.29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-1.61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3.53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-2.02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2.29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2.79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3.20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-1.72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3.15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-2.02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2.19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1.20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2.50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2.76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-1.53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3.15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-1.96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2.14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3.51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3.89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-1.72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3.59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-1.71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2.02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1.77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2.97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3.36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1.81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1.41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2.51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2.70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1.72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0.02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2.23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2.32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-1.28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1.76 </w:t>
            </w:r>
          </w:p>
        </w:tc>
      </w:tr>
      <w:tr w:rsidR="007901E2" w:rsidTr="007901E2">
        <w:tc>
          <w:tcPr>
            <w:tcW w:w="1194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8RE</w:t>
            </w: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3.81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-1.62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6.31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-2.38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4.72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4.89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-2.58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3.34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1.83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3.27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-1.51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5.60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-2.10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4.37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4.19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-2.37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2.99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1.47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0.00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2.82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-1.48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4.66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3.77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3.74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-2.28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2.80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-0.20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3.91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3.19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-2.17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2.47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2.21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3.29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4.09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-1.74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3.67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-1.80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2.14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2.78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3.51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-1.60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2.27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3.16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-1.65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1.99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1.36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2.34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2.88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-1.25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2.81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-1.62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1.06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1.98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-0.97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-1.16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0.68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2.31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1.64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 w:val="restart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2.14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3.05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3.61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-1.47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1.54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3.26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1.72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1.63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2.52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1.25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-0.08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3.02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-1.32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2.78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1.60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1.30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2.09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2.49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1.58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2.43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1.50 </w:t>
            </w:r>
          </w:p>
        </w:tc>
      </w:tr>
      <w:tr w:rsidR="007901E2" w:rsidTr="007901E2">
        <w:tc>
          <w:tcPr>
            <w:tcW w:w="1194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8" w:type="dxa"/>
            <w:vMerge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8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8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78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1.78 </w:t>
            </w:r>
          </w:p>
        </w:tc>
        <w:tc>
          <w:tcPr>
            <w:tcW w:w="70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9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-0.26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2.09 </w:t>
            </w:r>
          </w:p>
        </w:tc>
        <w:tc>
          <w:tcPr>
            <w:tcW w:w="732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74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83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85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2.03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57" w:type="dxa"/>
            <w:vAlign w:val="center"/>
          </w:tcPr>
          <w:p w:rsidR="007901E2" w:rsidRDefault="007901E2" w:rsidP="00772409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901E2">
              <w:rPr>
                <w:rFonts w:hint="eastAsia"/>
                <w:lang w:eastAsia="ko-KR"/>
              </w:rPr>
              <w:t xml:space="preserve">1.34 </w:t>
            </w:r>
          </w:p>
        </w:tc>
      </w:tr>
    </w:tbl>
    <w:p w:rsidR="003F71C9" w:rsidRPr="00A123C0" w:rsidRDefault="003F71C9" w:rsidP="00774F4E">
      <w:pPr>
        <w:pStyle w:val="a0"/>
        <w:rPr>
          <w:rFonts w:hint="eastAsia"/>
          <w:lang w:eastAsia="ko-KR"/>
        </w:rPr>
      </w:pPr>
    </w:p>
    <w:p w:rsidR="003F71C9" w:rsidRDefault="003F71C9" w:rsidP="00774F4E">
      <w:pPr>
        <w:pStyle w:val="a0"/>
        <w:rPr>
          <w:rFonts w:hint="eastAsia"/>
          <w:lang w:val="en-US" w:eastAsia="ko-KR"/>
        </w:rPr>
      </w:pPr>
    </w:p>
    <w:p w:rsidR="00202E44" w:rsidRDefault="00202E44" w:rsidP="00202E44">
      <w:pPr>
        <w:pStyle w:val="TH"/>
        <w:ind w:firstLine="220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t xml:space="preserve">Table </w:t>
      </w:r>
      <w:r>
        <w:rPr>
          <w:rFonts w:hint="eastAsia"/>
          <w:color w:val="000000"/>
          <w:kern w:val="2"/>
          <w:lang w:eastAsia="ko-KR"/>
        </w:rPr>
        <w:t>3-</w:t>
      </w:r>
      <w:r w:rsidR="009454CC">
        <w:rPr>
          <w:rFonts w:hint="eastAsia"/>
          <w:color w:val="000000"/>
          <w:kern w:val="2"/>
          <w:lang w:eastAsia="ko-KR"/>
        </w:rPr>
        <w:t>2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CSI-RS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</w:t>
      </w:r>
      <w:r w:rsidR="009454CC">
        <w:rPr>
          <w:rFonts w:hint="eastAsia"/>
          <w:color w:val="000000"/>
          <w:kern w:val="2"/>
          <w:lang w:eastAsia="ko-KR"/>
        </w:rPr>
        <w:t>25</w:t>
      </w:r>
      <w:r>
        <w:rPr>
          <w:rFonts w:hint="eastAsia"/>
          <w:color w:val="000000"/>
          <w:kern w:val="2"/>
          <w:lang w:eastAsia="ko-KR"/>
        </w:rPr>
        <w:t>RB</w:t>
      </w:r>
    </w:p>
    <w:tbl>
      <w:tblPr>
        <w:tblStyle w:val="a9"/>
        <w:tblW w:w="0" w:type="auto"/>
        <w:tblLook w:val="04A0"/>
      </w:tblPr>
      <w:tblGrid>
        <w:gridCol w:w="1060"/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9">
          <w:tblGrid>
            <w:gridCol w:w="1060"/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7901E2" w:rsidTr="003E3754">
        <w:tc>
          <w:tcPr>
            <w:tcW w:w="1060" w:type="dxa"/>
            <w:vMerge w:val="restart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969" w:type="dxa"/>
            <w:vMerge w:val="restart"/>
          </w:tcPr>
          <w:p w:rsidR="007901E2" w:rsidRDefault="007901E2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*160ms),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</w:p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202E44" w:rsidTr="003E3754">
        <w:tc>
          <w:tcPr>
            <w:tcW w:w="1060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1C679A" w:rsidTr="003E3754">
        <w:tc>
          <w:tcPr>
            <w:tcW w:w="1060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2RE</w:t>
            </w: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3.01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-2.53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-2.18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3.22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-2.66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2.74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-2.26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2.98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-2.77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2.47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2.63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-2.29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-2.22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2.95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-2.49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2.69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-2.33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2.51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-2.64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2.20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2.29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-1.99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-2.10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2.31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-2.24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2.17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-2.19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-2.32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2.12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1.94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-1.68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-1.86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-1.90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-1.94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-2.06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1.83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2.35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2.24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-1.87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-1.99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1.74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-1.52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1.93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-1.73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1.86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-1.74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1.58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1.76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1.56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1.61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-1.56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1.45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-1.30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-1.49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2.04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1.88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-1.49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-1.59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1.44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1.74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-1.27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1.60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-1.43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1.61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-1.44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1.46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1.29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-1.18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1.20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1.07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-1.04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1.17 </w:t>
            </w:r>
          </w:p>
        </w:tc>
      </w:tr>
      <w:tr w:rsidR="001C679A" w:rsidTr="003E3754">
        <w:tc>
          <w:tcPr>
            <w:tcW w:w="1060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4RE</w:t>
            </w: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2.25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2.71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-1.78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2.34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2.51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-2.15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2.12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2.02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-1.56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2.43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-1.69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2.20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-1.68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-1.92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1.80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1.71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-1.32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1.80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-1.50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1.84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-1.83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1.72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1.50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-1.35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1.86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-1.81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1.68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1.79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1.84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-1.25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1.86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-1.45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1.48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1.54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1.53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1.33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1.30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-1.24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1.21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1.37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1.21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1.51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1.24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1.32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-0.98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1.11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1.10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0.98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C679A" w:rsidTr="003E3754">
        <w:tc>
          <w:tcPr>
            <w:tcW w:w="1060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8RE</w:t>
            </w: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1.82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2.31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-1.31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2.09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-1.71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1.76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1.54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1.99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-1.19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1.83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-1.58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1.63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1.31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1.54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1.58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-1.57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1.50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1.15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1.40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1.42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1.63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1.55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-1.21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1.19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1.26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-0.86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1.34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-1.10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1.13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0.98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-1.04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1.08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-0.59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0.99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0.95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-0.13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1.23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1.33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-0.97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1.00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-0.21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-0.92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0.94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-0.25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0.06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0.07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0.85 </w:t>
            </w:r>
          </w:p>
        </w:tc>
      </w:tr>
      <w:tr w:rsidR="001C679A" w:rsidTr="003E3754">
        <w:tc>
          <w:tcPr>
            <w:tcW w:w="1060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15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806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43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87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0.04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91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68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69" w:type="dxa"/>
            <w:vAlign w:val="center"/>
          </w:tcPr>
          <w:p w:rsidR="001C679A" w:rsidRDefault="001C679A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1C679A">
              <w:rPr>
                <w:rFonts w:hint="eastAsia"/>
                <w:lang w:eastAsia="ko-KR"/>
              </w:rPr>
              <w:t xml:space="preserve">0.80 </w:t>
            </w:r>
          </w:p>
        </w:tc>
      </w:tr>
    </w:tbl>
    <w:p w:rsidR="00202E44" w:rsidRPr="00A123C0" w:rsidRDefault="00202E44" w:rsidP="00202E44">
      <w:pPr>
        <w:pStyle w:val="a0"/>
        <w:rPr>
          <w:rFonts w:hint="eastAsia"/>
          <w:lang w:eastAsia="ko-KR"/>
        </w:rPr>
      </w:pPr>
    </w:p>
    <w:p w:rsidR="00202E44" w:rsidRDefault="00202E44" w:rsidP="00202E44">
      <w:pPr>
        <w:pStyle w:val="a0"/>
        <w:rPr>
          <w:rFonts w:hint="eastAsia"/>
          <w:lang w:val="en-US" w:eastAsia="ko-KR"/>
        </w:rPr>
      </w:pPr>
    </w:p>
    <w:p w:rsidR="00202E44" w:rsidRDefault="00202E44" w:rsidP="00202E44">
      <w:pPr>
        <w:pStyle w:val="TH"/>
        <w:ind w:firstLine="220"/>
        <w:outlineLvl w:val="0"/>
        <w:rPr>
          <w:rFonts w:hint="eastAsia"/>
          <w:color w:val="000000"/>
          <w:kern w:val="2"/>
          <w:lang w:eastAsia="ko-KR"/>
        </w:rPr>
      </w:pPr>
      <w:proofErr w:type="gramStart"/>
      <w:r w:rsidRPr="007A3526">
        <w:rPr>
          <w:rFonts w:hint="eastAsia"/>
          <w:color w:val="000000"/>
          <w:kern w:val="2"/>
          <w:lang w:eastAsia="ko-KR"/>
        </w:rPr>
        <w:t xml:space="preserve">Table </w:t>
      </w:r>
      <w:r>
        <w:rPr>
          <w:rFonts w:hint="eastAsia"/>
          <w:color w:val="000000"/>
          <w:kern w:val="2"/>
          <w:lang w:eastAsia="ko-KR"/>
        </w:rPr>
        <w:t>3-</w:t>
      </w:r>
      <w:r w:rsidR="009454CC">
        <w:rPr>
          <w:rFonts w:hint="eastAsia"/>
          <w:color w:val="000000"/>
          <w:kern w:val="2"/>
          <w:lang w:eastAsia="ko-KR"/>
        </w:rPr>
        <w:t>3</w:t>
      </w:r>
      <w:r w:rsidRPr="007A3526">
        <w:rPr>
          <w:rFonts w:hint="eastAsia"/>
          <w:color w:val="000000"/>
          <w:kern w:val="2"/>
          <w:lang w:eastAsia="ko-KR"/>
        </w:rPr>
        <w:t>.</w:t>
      </w:r>
      <w:proofErr w:type="gramEnd"/>
      <w:r w:rsidRPr="007A3526">
        <w:rPr>
          <w:rFonts w:hint="eastAsia"/>
          <w:color w:val="000000"/>
          <w:kern w:val="2"/>
          <w:lang w:eastAsia="ko-KR"/>
        </w:rPr>
        <w:t xml:space="preserve"> </w:t>
      </w:r>
      <w:r>
        <w:rPr>
          <w:rFonts w:hint="eastAsia"/>
          <w:color w:val="000000"/>
          <w:kern w:val="2"/>
          <w:lang w:eastAsia="ko-KR"/>
        </w:rPr>
        <w:t xml:space="preserve">CSI-RS based </w:t>
      </w:r>
      <w:r w:rsidRPr="007A3526">
        <w:rPr>
          <w:rFonts w:hint="eastAsia"/>
          <w:color w:val="000000"/>
          <w:kern w:val="2"/>
          <w:lang w:eastAsia="ko-KR"/>
        </w:rPr>
        <w:t>RSRP</w:t>
      </w:r>
      <w:r>
        <w:rPr>
          <w:rFonts w:hint="eastAsia"/>
          <w:color w:val="000000"/>
          <w:kern w:val="2"/>
          <w:lang w:eastAsia="ko-KR"/>
        </w:rPr>
        <w:t xml:space="preserve"> measurement accuracy with measurement bandwidth of </w:t>
      </w:r>
      <w:r w:rsidR="009454CC">
        <w:rPr>
          <w:rFonts w:hint="eastAsia"/>
          <w:color w:val="000000"/>
          <w:kern w:val="2"/>
          <w:lang w:eastAsia="ko-KR"/>
        </w:rPr>
        <w:t>50</w:t>
      </w:r>
      <w:r>
        <w:rPr>
          <w:rFonts w:hint="eastAsia"/>
          <w:color w:val="000000"/>
          <w:kern w:val="2"/>
          <w:lang w:eastAsia="ko-KR"/>
        </w:rPr>
        <w:t>RB</w:t>
      </w:r>
    </w:p>
    <w:tbl>
      <w:tblPr>
        <w:tblStyle w:val="a9"/>
        <w:tblW w:w="0" w:type="auto"/>
        <w:tblLook w:val="04A0"/>
      </w:tblPr>
      <w:tblGrid>
        <w:gridCol w:w="1060"/>
        <w:gridCol w:w="969"/>
        <w:gridCol w:w="899"/>
        <w:gridCol w:w="791"/>
        <w:gridCol w:w="791"/>
        <w:gridCol w:w="791"/>
        <w:gridCol w:w="715"/>
        <w:gridCol w:w="806"/>
        <w:gridCol w:w="791"/>
        <w:gridCol w:w="791"/>
        <w:gridCol w:w="791"/>
        <w:gridCol w:w="743"/>
        <w:gridCol w:w="787"/>
        <w:gridCol w:w="791"/>
        <w:gridCol w:w="791"/>
        <w:gridCol w:w="791"/>
        <w:gridCol w:w="768"/>
        <w:gridCol w:w="769"/>
        <w:tblGridChange w:id="10">
          <w:tblGrid>
            <w:gridCol w:w="1060"/>
            <w:gridCol w:w="969"/>
            <w:gridCol w:w="899"/>
            <w:gridCol w:w="791"/>
            <w:gridCol w:w="791"/>
            <w:gridCol w:w="791"/>
            <w:gridCol w:w="715"/>
            <w:gridCol w:w="806"/>
            <w:gridCol w:w="791"/>
            <w:gridCol w:w="791"/>
            <w:gridCol w:w="791"/>
            <w:gridCol w:w="743"/>
            <w:gridCol w:w="787"/>
            <w:gridCol w:w="791"/>
            <w:gridCol w:w="791"/>
            <w:gridCol w:w="791"/>
            <w:gridCol w:w="768"/>
            <w:gridCol w:w="769"/>
          </w:tblGrid>
        </w:tblGridChange>
      </w:tblGrid>
      <w:tr w:rsidR="007901E2" w:rsidTr="003E3754">
        <w:tc>
          <w:tcPr>
            <w:tcW w:w="1060" w:type="dxa"/>
            <w:vMerge w:val="restart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969" w:type="dxa"/>
            <w:vMerge w:val="restart"/>
          </w:tcPr>
          <w:p w:rsidR="007901E2" w:rsidRDefault="007901E2" w:rsidP="003E3754">
            <w:pPr>
              <w:pStyle w:val="a0"/>
              <w:jc w:val="center"/>
              <w:rPr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(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*160ms),</w:t>
            </w:r>
            <w:proofErr w:type="spellStart"/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i</w:t>
            </w:r>
            <w:proofErr w:type="spellEnd"/>
          </w:p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 w:val="restart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Reference SNR[dB]</w:t>
            </w:r>
          </w:p>
        </w:tc>
        <w:tc>
          <w:tcPr>
            <w:tcW w:w="3894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3903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EPA5</w:t>
            </w:r>
          </w:p>
        </w:tc>
        <w:tc>
          <w:tcPr>
            <w:tcW w:w="3910" w:type="dxa"/>
            <w:gridSpan w:val="5"/>
            <w:vAlign w:val="center"/>
          </w:tcPr>
          <w:p w:rsidR="007901E2" w:rsidRDefault="007901E2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ETU30</w:t>
            </w:r>
          </w:p>
        </w:tc>
      </w:tr>
      <w:tr w:rsidR="00202E44" w:rsidTr="003E3754">
        <w:tc>
          <w:tcPr>
            <w:tcW w:w="1060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Merge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21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0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50%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791" w:type="dxa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95%</w:t>
            </w:r>
          </w:p>
        </w:tc>
        <w:tc>
          <w:tcPr>
            <w:tcW w:w="1537" w:type="dxa"/>
            <w:gridSpan w:val="2"/>
            <w:vAlign w:val="center"/>
          </w:tcPr>
          <w:p w:rsidR="00202E44" w:rsidRDefault="00202E44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CF75D6">
              <w:rPr>
                <w:rFonts w:hint="eastAsia"/>
                <w:b/>
                <w:color w:val="000000"/>
                <w:kern w:val="2"/>
                <w:sz w:val="16"/>
                <w:szCs w:val="16"/>
                <w:lang w:eastAsia="ko-KR"/>
              </w:rPr>
              <w:t>[5-50%, 95-50%]</w:t>
            </w:r>
          </w:p>
        </w:tc>
      </w:tr>
      <w:tr w:rsidR="007E5140" w:rsidTr="003E3754">
        <w:tc>
          <w:tcPr>
            <w:tcW w:w="1060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2RE</w:t>
            </w: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2.37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-1.82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-1.83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2.45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-2.16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2.12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-1.74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2.34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-2.22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1.86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2.12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-1.61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2.10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-1.91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-1.56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2.04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-1.91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1.69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-1.38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-1.67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-1.55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-1.79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1.61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1.52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-1.30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1.49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1.63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-1.54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1.49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-1.33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1.76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1.83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-1.57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1.41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1.46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-1.27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1.54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1.22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1.24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-1.14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1.16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1.05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1.59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1.48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-1.02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</w:tr>
      <w:tr w:rsidR="007E5140" w:rsidTr="003E3754">
        <w:tc>
          <w:tcPr>
            <w:tcW w:w="1060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4RE</w:t>
            </w: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1.85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1.92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1.92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-1.74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1.59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1.60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-1.36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1.72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-1.48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1.35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1.38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-1.17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1.39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1.18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1.52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-1.39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1.36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1.42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1.39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1.50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-1.24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1.21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1.28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1.04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1.16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-1.03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0.97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1.12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-1.00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1.17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-0.99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1.01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0.84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0.77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0.74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0.70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-0.85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0.78 </w:t>
            </w:r>
          </w:p>
        </w:tc>
      </w:tr>
      <w:tr w:rsidR="007E5140" w:rsidTr="003E3754">
        <w:tc>
          <w:tcPr>
            <w:tcW w:w="1060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8RE</w:t>
            </w: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-1.07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1.67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-1.40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1.39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1.24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-0.79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1.25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-0.94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1.46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-1.26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1.25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-0.67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1.09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1.38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-1.16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1.23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0.86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0.90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1.24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-1.16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1.14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1.11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-0.64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1.14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-0.73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1.27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-1.01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0.99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0.94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1.10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-0.89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0.88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0.79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-0.48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1.00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-0.83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0.84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0.63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0.64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-0.49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0.91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-0.82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0.80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 w:val="restart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-4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-0.07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0.96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-0.52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0.97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-0.61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1.08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-0.81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0.81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-3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0.81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-0.35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0.76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-0.55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0.93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-0.75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0.71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-2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0.28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0.69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-0.39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-0.30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0.62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-0.46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0.16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0.85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-0.70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0.70 </w:t>
            </w:r>
          </w:p>
        </w:tc>
      </w:tr>
      <w:tr w:rsidR="007E5140" w:rsidTr="003E3754">
        <w:tc>
          <w:tcPr>
            <w:tcW w:w="1060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969" w:type="dxa"/>
            <w:vMerge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</w:p>
        </w:tc>
        <w:tc>
          <w:tcPr>
            <w:tcW w:w="89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-1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0.21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-0.11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0.54 </w:t>
            </w:r>
          </w:p>
        </w:tc>
        <w:tc>
          <w:tcPr>
            <w:tcW w:w="715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-0.32 </w:t>
            </w:r>
          </w:p>
        </w:tc>
        <w:tc>
          <w:tcPr>
            <w:tcW w:w="806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0.33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0.09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-0.31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0.53 </w:t>
            </w:r>
          </w:p>
        </w:tc>
        <w:tc>
          <w:tcPr>
            <w:tcW w:w="743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-0.40 </w:t>
            </w:r>
          </w:p>
        </w:tc>
        <w:tc>
          <w:tcPr>
            <w:tcW w:w="787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0.44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0.12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-0.57 </w:t>
            </w:r>
          </w:p>
        </w:tc>
        <w:tc>
          <w:tcPr>
            <w:tcW w:w="791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0.77 </w:t>
            </w:r>
          </w:p>
        </w:tc>
        <w:tc>
          <w:tcPr>
            <w:tcW w:w="768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-0.69 </w:t>
            </w:r>
          </w:p>
        </w:tc>
        <w:tc>
          <w:tcPr>
            <w:tcW w:w="769" w:type="dxa"/>
            <w:vAlign w:val="center"/>
          </w:tcPr>
          <w:p w:rsidR="007E5140" w:rsidRDefault="007E5140" w:rsidP="003E3754">
            <w:pPr>
              <w:pStyle w:val="a0"/>
              <w:jc w:val="center"/>
              <w:rPr>
                <w:rFonts w:hint="eastAsia"/>
                <w:lang w:eastAsia="ko-KR"/>
              </w:rPr>
            </w:pPr>
            <w:r w:rsidRPr="007E5140">
              <w:rPr>
                <w:rFonts w:hint="eastAsia"/>
                <w:lang w:eastAsia="ko-KR"/>
              </w:rPr>
              <w:t xml:space="preserve">0.65 </w:t>
            </w:r>
          </w:p>
        </w:tc>
      </w:tr>
    </w:tbl>
    <w:p w:rsidR="00202E44" w:rsidRPr="00A123C0" w:rsidRDefault="00202E44" w:rsidP="00202E44">
      <w:pPr>
        <w:pStyle w:val="a0"/>
        <w:rPr>
          <w:rFonts w:hint="eastAsia"/>
          <w:lang w:eastAsia="ko-KR"/>
        </w:rPr>
      </w:pPr>
    </w:p>
    <w:p w:rsidR="00202E44" w:rsidRDefault="00202E44" w:rsidP="00202E44">
      <w:pPr>
        <w:pStyle w:val="a0"/>
        <w:rPr>
          <w:rFonts w:hint="eastAsia"/>
          <w:lang w:val="en-US" w:eastAsia="ko-KR"/>
        </w:rPr>
      </w:pPr>
    </w:p>
    <w:p w:rsidR="001C679A" w:rsidRDefault="001C679A" w:rsidP="00B2631A">
      <w:pPr>
        <w:spacing w:after="120"/>
        <w:jc w:val="both"/>
        <w:rPr>
          <w:lang w:eastAsia="ko-KR"/>
        </w:rPr>
        <w:sectPr w:rsidR="001C679A" w:rsidSect="008929D9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1C679A" w:rsidRDefault="001C679A" w:rsidP="001C679A">
      <w:pPr>
        <w:spacing w:afterLines="50"/>
        <w:ind w:right="-99"/>
        <w:rPr>
          <w:rFonts w:eastAsiaTheme="minorEastAsia" w:hint="eastAsia"/>
          <w:lang w:eastAsia="ko-KR"/>
        </w:rPr>
      </w:pPr>
      <w:r w:rsidRPr="006669BA">
        <w:rPr>
          <w:rFonts w:eastAsia="SimSun" w:hint="eastAsia"/>
          <w:lang w:eastAsia="zh-CN"/>
        </w:rPr>
        <w:lastRenderedPageBreak/>
        <w:t>Based on the simulation results, we can see some observations as follows.</w:t>
      </w:r>
      <w:r>
        <w:rPr>
          <w:rFonts w:eastAsiaTheme="minorEastAsia" w:hint="eastAsia"/>
          <w:lang w:eastAsia="ko-KR"/>
        </w:rPr>
        <w:t xml:space="preserve"> </w:t>
      </w:r>
    </w:p>
    <w:p w:rsidR="001C679A" w:rsidRPr="0023308F" w:rsidRDefault="001C679A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1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 xml:space="preserve">Observation </w:t>
      </w:r>
      <w:r w:rsidR="00B52B50">
        <w:rPr>
          <w:rFonts w:hint="eastAsia"/>
          <w:b/>
          <w:i/>
          <w:lang w:eastAsia="ko-KR"/>
        </w:rPr>
        <w:t>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</w:t>
      </w:r>
      <w:r>
        <w:rPr>
          <w:rFonts w:hint="eastAsia"/>
          <w:lang w:eastAsia="ko-KR"/>
        </w:rPr>
        <w:t>SI-</w:t>
      </w:r>
      <w:r>
        <w:rPr>
          <w:rFonts w:hint="eastAsia"/>
          <w:lang w:eastAsia="ko-KR"/>
        </w:rPr>
        <w:t>RS based RSR</w:t>
      </w:r>
      <w:r>
        <w:rPr>
          <w:rFonts w:hint="eastAsia"/>
          <w:lang w:eastAsia="ko-KR"/>
        </w:rPr>
        <w:t>P</w:t>
      </w:r>
      <w:r>
        <w:rPr>
          <w:rFonts w:hint="eastAsia"/>
          <w:lang w:eastAsia="ko-KR"/>
        </w:rPr>
        <w:t xml:space="preserve"> measurement accuracy of LAA with 6RB measurement bandwidth, Rel-12 CSI-RS based RSRP measurement accuracy can</w:t>
      </w:r>
      <w:r>
        <w:rPr>
          <w:rFonts w:hint="eastAsia"/>
          <w:lang w:eastAsia="ko-KR"/>
        </w:rPr>
        <w:t>not</w:t>
      </w:r>
      <w:r>
        <w:rPr>
          <w:rFonts w:hint="eastAsia"/>
          <w:lang w:eastAsia="ko-KR"/>
        </w:rPr>
        <w:t xml:space="preserve">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at  SNR of-1dB</w:t>
      </w:r>
      <w:r w:rsidR="00B52B50">
        <w:rPr>
          <w:rFonts w:hint="eastAsia"/>
          <w:lang w:eastAsia="ko-KR"/>
        </w:rPr>
        <w:t xml:space="preserve"> and 2REs/RB.</w:t>
      </w:r>
    </w:p>
    <w:p w:rsidR="00B52B50" w:rsidRPr="00B52B50" w:rsidRDefault="00B52B50" w:rsidP="00427AE1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12" w:author="yoonoh.yang" w:date="2015-11-07T06:25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 with </w:t>
      </w:r>
      <w:r>
        <w:rPr>
          <w:rFonts w:hint="eastAsia"/>
          <w:lang w:eastAsia="ko-KR"/>
        </w:rPr>
        <w:t>25</w:t>
      </w:r>
      <w:r>
        <w:rPr>
          <w:rFonts w:hint="eastAsia"/>
          <w:lang w:eastAsia="ko-KR"/>
        </w:rPr>
        <w:t xml:space="preserve">RB measurement bandwidth, Rel-12 CSI-RS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at  SNR of-1dB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and 2REs/RB.</w:t>
      </w:r>
    </w:p>
    <w:p w:rsidR="001C679A" w:rsidRPr="00B52B50" w:rsidRDefault="001C679A" w:rsidP="00427AE1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13" w:author="yoonoh.yang" w:date="2015-11-07T06:25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 xml:space="preserve">Observation </w:t>
      </w:r>
      <w:r w:rsidR="00B52B50">
        <w:rPr>
          <w:rFonts w:hint="eastAsia"/>
          <w:b/>
          <w:i/>
          <w:lang w:eastAsia="ko-KR"/>
        </w:rPr>
        <w:t>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B52B50">
        <w:rPr>
          <w:rFonts w:hint="eastAsia"/>
          <w:lang w:eastAsia="ko-KR"/>
        </w:rPr>
        <w:t xml:space="preserve">For CSI-RS based RSRP measurement accuracy of LAA with </w:t>
      </w:r>
      <w:r w:rsidR="00B52B50">
        <w:rPr>
          <w:rFonts w:hint="eastAsia"/>
          <w:lang w:eastAsia="ko-KR"/>
        </w:rPr>
        <w:t>50</w:t>
      </w:r>
      <w:r w:rsidR="00B52B50">
        <w:rPr>
          <w:rFonts w:hint="eastAsia"/>
          <w:lang w:eastAsia="ko-KR"/>
        </w:rPr>
        <w:t xml:space="preserve">RB measurement bandwidth, Rel-12 CSI-RS based RSRP measurement accuracy can be met with one shot measurement </w:t>
      </w:r>
      <w:proofErr w:type="gramStart"/>
      <w:r w:rsidR="00B52B50">
        <w:rPr>
          <w:rFonts w:hint="eastAsia"/>
          <w:lang w:eastAsia="ko-KR"/>
        </w:rPr>
        <w:t>of  DRS</w:t>
      </w:r>
      <w:proofErr w:type="gramEnd"/>
      <w:r w:rsidR="00B52B50">
        <w:rPr>
          <w:rFonts w:hint="eastAsia"/>
          <w:lang w:eastAsia="ko-KR"/>
        </w:rPr>
        <w:t xml:space="preserve"> </w:t>
      </w:r>
      <w:r w:rsidR="00B52B50">
        <w:rPr>
          <w:lang w:eastAsia="ko-KR"/>
        </w:rPr>
        <w:t>period</w:t>
      </w:r>
      <w:r w:rsidR="00B52B50">
        <w:rPr>
          <w:rFonts w:hint="eastAsia"/>
          <w:lang w:eastAsia="ko-KR"/>
        </w:rPr>
        <w:t xml:space="preserve"> at  SNR of-1dB</w:t>
      </w:r>
      <w:r w:rsidR="00B52B50">
        <w:rPr>
          <w:rFonts w:hint="eastAsia"/>
          <w:lang w:eastAsia="ko-KR"/>
        </w:rPr>
        <w:t xml:space="preserve"> </w:t>
      </w:r>
      <w:r w:rsidR="00B52B50">
        <w:rPr>
          <w:rFonts w:hint="eastAsia"/>
          <w:lang w:eastAsia="ko-KR"/>
        </w:rPr>
        <w:t>and 2REs/RB.</w:t>
      </w:r>
    </w:p>
    <w:p w:rsidR="001C679A" w:rsidRPr="0044303E" w:rsidRDefault="001C679A" w:rsidP="001C679A">
      <w:pPr>
        <w:spacing w:afterLines="50"/>
        <w:ind w:right="-99"/>
        <w:jc w:val="both"/>
        <w:rPr>
          <w:rFonts w:eastAsiaTheme="minorEastAsia" w:hint="eastAsia"/>
          <w:lang w:eastAsia="ko-KR"/>
        </w:rPr>
      </w:pPr>
    </w:p>
    <w:p w:rsidR="001C679A" w:rsidRPr="0023308F" w:rsidRDefault="001C679A" w:rsidP="001C679A">
      <w:pPr>
        <w:spacing w:after="120"/>
        <w:jc w:val="both"/>
        <w:rPr>
          <w:rFonts w:hint="eastAsia"/>
          <w:lang w:eastAsia="ko-KR"/>
        </w:rPr>
      </w:pPr>
      <w:r w:rsidRPr="0023308F">
        <w:rPr>
          <w:rFonts w:hint="eastAsia"/>
          <w:lang w:eastAsia="ko-KR"/>
        </w:rPr>
        <w:t>Based on these observations, we suggest following proposals.</w:t>
      </w:r>
    </w:p>
    <w:p w:rsidR="001C679A" w:rsidRPr="00ED4B1C" w:rsidRDefault="001C679A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4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</w:t>
      </w:r>
      <w:r w:rsidR="00B52B50">
        <w:rPr>
          <w:rFonts w:hint="eastAsia"/>
          <w:lang w:eastAsia="ko-KR"/>
        </w:rPr>
        <w:t>CSI-RS based RSRP measurement accuracy of LAA</w:t>
      </w:r>
      <w:r>
        <w:rPr>
          <w:rFonts w:hint="eastAsia"/>
          <w:lang w:eastAsia="ko-KR"/>
        </w:rPr>
        <w:t xml:space="preserve">, we propose the measurement bandwidth of 25RB and 50RB to reuse Rel-12 DRS based </w:t>
      </w:r>
      <w:r w:rsidR="00B52B50">
        <w:rPr>
          <w:rFonts w:hint="eastAsia"/>
          <w:lang w:eastAsia="ko-KR"/>
        </w:rPr>
        <w:t xml:space="preserve">CSI-RS </w:t>
      </w:r>
      <w:r>
        <w:rPr>
          <w:rFonts w:hint="eastAsia"/>
          <w:lang w:eastAsia="ko-KR"/>
        </w:rPr>
        <w:t>RSRP measurement accuracy.</w:t>
      </w:r>
    </w:p>
    <w:p w:rsidR="00B52B50" w:rsidRPr="00ED4B1C" w:rsidRDefault="001C679A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5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>Proposal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B52B50">
        <w:rPr>
          <w:rFonts w:hint="eastAsia"/>
          <w:lang w:eastAsia="ko-KR"/>
        </w:rPr>
        <w:t xml:space="preserve">For CSI-RS based RSRP measurement accuracy of LAA, </w:t>
      </w:r>
      <w:r>
        <w:rPr>
          <w:rFonts w:hint="eastAsia"/>
          <w:lang w:eastAsia="ko-KR"/>
        </w:rPr>
        <w:t>we propose the side condition of -</w:t>
      </w:r>
      <w:proofErr w:type="gramStart"/>
      <w:r>
        <w:rPr>
          <w:rFonts w:hint="eastAsia"/>
          <w:lang w:eastAsia="ko-KR"/>
        </w:rPr>
        <w:t>1dB(</w:t>
      </w:r>
      <w:proofErr w:type="gramEnd"/>
      <w:r>
        <w:rPr>
          <w:rFonts w:hint="eastAsia"/>
          <w:lang w:eastAsia="ko-KR"/>
        </w:rPr>
        <w:t>Es/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)  to reuse </w:t>
      </w:r>
      <w:r w:rsidR="00B52B50">
        <w:rPr>
          <w:rFonts w:hint="eastAsia"/>
          <w:lang w:eastAsia="ko-KR"/>
        </w:rPr>
        <w:t>Rel-12 DRS based CSI-RS RSRP measurement accuracy.</w:t>
      </w:r>
    </w:p>
    <w:p w:rsidR="00B52B50" w:rsidRPr="00ED4B1C" w:rsidRDefault="001C679A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6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>Proposal 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</w:t>
      </w:r>
      <w:r w:rsidR="00B52B50">
        <w:rPr>
          <w:rFonts w:hint="eastAsia"/>
          <w:lang w:eastAsia="ko-KR"/>
        </w:rPr>
        <w:t>CSI-RS based</w:t>
      </w:r>
      <w:r w:rsidR="00B52B5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RSRP measurement accuracy of LAA, we propose the measurement period of one DRS </w:t>
      </w:r>
      <w:proofErr w:type="gramStart"/>
      <w:r>
        <w:rPr>
          <w:rFonts w:hint="eastAsia"/>
          <w:lang w:eastAsia="ko-KR"/>
        </w:rPr>
        <w:t>period  to</w:t>
      </w:r>
      <w:proofErr w:type="gramEnd"/>
      <w:r>
        <w:rPr>
          <w:rFonts w:hint="eastAsia"/>
          <w:lang w:eastAsia="ko-KR"/>
        </w:rPr>
        <w:t xml:space="preserve"> </w:t>
      </w:r>
      <w:r w:rsidR="00B52B50">
        <w:rPr>
          <w:rFonts w:hint="eastAsia"/>
          <w:lang w:eastAsia="ko-KR"/>
        </w:rPr>
        <w:t xml:space="preserve">reuse </w:t>
      </w:r>
      <w:r w:rsidR="00B52B50">
        <w:rPr>
          <w:rFonts w:hint="eastAsia"/>
          <w:lang w:eastAsia="ko-KR"/>
        </w:rPr>
        <w:t>Rel-12 DRS based CSI-RS RSRP measurement accuracy.</w:t>
      </w:r>
    </w:p>
    <w:p w:rsidR="001C679A" w:rsidRDefault="001C679A" w:rsidP="00427AE1">
      <w:pPr>
        <w:numPr>
          <w:ilvl w:val="0"/>
          <w:numId w:val="4"/>
        </w:numPr>
        <w:spacing w:after="120"/>
        <w:jc w:val="both"/>
        <w:rPr>
          <w:rFonts w:hint="eastAsia"/>
          <w:lang w:eastAsia="ko-KR"/>
        </w:rPr>
        <w:pPrChange w:id="17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</w:p>
    <w:p w:rsidR="003F50F8" w:rsidRPr="00E47833" w:rsidRDefault="003F50F8" w:rsidP="006C64EB">
      <w:pPr>
        <w:pStyle w:val="1"/>
        <w:rPr>
          <w:i/>
          <w:lang w:val="en-US" w:eastAsia="ko-KR"/>
        </w:rPr>
      </w:pPr>
      <w:r w:rsidRPr="00E47833">
        <w:rPr>
          <w:rFonts w:hint="eastAsia"/>
          <w:i/>
          <w:lang w:val="en-US" w:eastAsia="ko-KR"/>
        </w:rPr>
        <w:t>Conclusion</w:t>
      </w:r>
    </w:p>
    <w:p w:rsidR="008C7C2B" w:rsidRDefault="008C7C2B" w:rsidP="008C7C2B">
      <w:pPr>
        <w:rPr>
          <w:rFonts w:hint="eastAsia"/>
          <w:lang w:eastAsia="ko-KR"/>
        </w:rPr>
      </w:pPr>
      <w:r w:rsidRPr="002F0F22">
        <w:rPr>
          <w:rFonts w:hint="eastAsia"/>
          <w:lang w:eastAsia="ko-KR"/>
        </w:rPr>
        <w:t>In</w:t>
      </w:r>
      <w:r w:rsidRPr="0008595B">
        <w:rPr>
          <w:rFonts w:hint="eastAsia"/>
          <w:lang w:eastAsia="ko-KR"/>
        </w:rPr>
        <w:t xml:space="preserve"> this </w:t>
      </w:r>
      <w:r>
        <w:rPr>
          <w:rFonts w:hint="eastAsia"/>
          <w:lang w:eastAsia="ko-KR"/>
        </w:rPr>
        <w:t>paper</w:t>
      </w:r>
      <w:r w:rsidRPr="0008595B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we provided simulation results of a C</w:t>
      </w:r>
      <w:r>
        <w:rPr>
          <w:rFonts w:hint="eastAsia"/>
          <w:lang w:eastAsia="ko-KR"/>
        </w:rPr>
        <w:t>SI-</w:t>
      </w:r>
      <w:r>
        <w:rPr>
          <w:rFonts w:hint="eastAsia"/>
          <w:lang w:eastAsia="ko-KR"/>
        </w:rPr>
        <w:t>RS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based RSRP measurement accuracy </w:t>
      </w:r>
      <w:r>
        <w:rPr>
          <w:rFonts w:hint="eastAsia"/>
          <w:lang w:eastAsia="ko-KR"/>
        </w:rPr>
        <w:t xml:space="preserve">for LAA </w:t>
      </w:r>
      <w:r>
        <w:rPr>
          <w:rFonts w:hint="eastAsia"/>
          <w:lang w:eastAsia="ko-KR"/>
        </w:rPr>
        <w:t>with agreed simulation assumptions. From simulation results, we also provided some observations as follows.</w:t>
      </w:r>
      <w:r w:rsidDel="00AE6741">
        <w:rPr>
          <w:rFonts w:hint="eastAsia"/>
          <w:lang w:eastAsia="ko-KR"/>
        </w:rPr>
        <w:t xml:space="preserve"> </w:t>
      </w:r>
    </w:p>
    <w:p w:rsidR="008C7C2B" w:rsidRDefault="008C7C2B" w:rsidP="008C7C2B">
      <w:pPr>
        <w:rPr>
          <w:rFonts w:hint="eastAsia"/>
          <w:lang w:eastAsia="ko-KR"/>
        </w:rPr>
      </w:pPr>
    </w:p>
    <w:p w:rsidR="008C7C2B" w:rsidRPr="0023308F" w:rsidRDefault="008C7C2B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18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Observation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 with 6RB measurement bandwidth, Rel-12 CSI-RS based RSRP measurement accuracy cannot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at  SNR of-1dB and 2REs/RB.</w:t>
      </w:r>
    </w:p>
    <w:p w:rsidR="008C7C2B" w:rsidRPr="00B52B50" w:rsidRDefault="008C7C2B" w:rsidP="00427AE1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19" w:author="yoonoh.yang" w:date="2015-11-07T06:25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>
        <w:rPr>
          <w:rFonts w:hint="eastAsia"/>
          <w:b/>
          <w:i/>
          <w:lang w:eastAsia="ko-KR"/>
        </w:rPr>
        <w:t>Observation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 with 25RB measurement bandwidth, Rel-12 CSI-RS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at  SNR of-1dB and 2REs/RB.</w:t>
      </w:r>
    </w:p>
    <w:p w:rsidR="008C7C2B" w:rsidRPr="00B52B50" w:rsidRDefault="008C7C2B" w:rsidP="00427AE1">
      <w:pPr>
        <w:numPr>
          <w:ilvl w:val="0"/>
          <w:numId w:val="4"/>
        </w:numPr>
        <w:spacing w:afterLines="50"/>
        <w:ind w:right="-99"/>
        <w:jc w:val="both"/>
        <w:rPr>
          <w:rFonts w:eastAsiaTheme="minorEastAsia" w:hint="eastAsia"/>
          <w:b/>
          <w:i/>
          <w:lang w:eastAsia="ko-KR"/>
        </w:rPr>
        <w:pPrChange w:id="20" w:author="yoonoh.yang" w:date="2015-11-07T06:25:00Z">
          <w:pPr>
            <w:numPr>
              <w:numId w:val="18"/>
            </w:numPr>
            <w:tabs>
              <w:tab w:val="num" w:pos="360"/>
            </w:tabs>
            <w:spacing w:afterLines="50"/>
            <w:ind w:right="-99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 xml:space="preserve">Observation </w:t>
      </w:r>
      <w:r>
        <w:rPr>
          <w:rFonts w:hint="eastAsia"/>
          <w:b/>
          <w:i/>
          <w:lang w:eastAsia="ko-KR"/>
        </w:rPr>
        <w:t>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 with 50RB measurement bandwidth, Rel-12 CSI-RS based RSRP measurement accuracy can be met with one shot measurement </w:t>
      </w:r>
      <w:proofErr w:type="gramStart"/>
      <w:r>
        <w:rPr>
          <w:rFonts w:hint="eastAsia"/>
          <w:lang w:eastAsia="ko-KR"/>
        </w:rPr>
        <w:t>of  DRS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period</w:t>
      </w:r>
      <w:r>
        <w:rPr>
          <w:rFonts w:hint="eastAsia"/>
          <w:lang w:eastAsia="ko-KR"/>
        </w:rPr>
        <w:t xml:space="preserve"> at  SNR of-1dB and 2REs/RB.</w:t>
      </w:r>
    </w:p>
    <w:p w:rsidR="008C7C2B" w:rsidRPr="0044303E" w:rsidRDefault="008C7C2B" w:rsidP="008C7C2B">
      <w:pPr>
        <w:spacing w:afterLines="50"/>
        <w:ind w:right="-99"/>
        <w:jc w:val="both"/>
        <w:rPr>
          <w:rFonts w:eastAsiaTheme="minorEastAsia" w:hint="eastAsia"/>
          <w:lang w:eastAsia="ko-KR"/>
        </w:rPr>
      </w:pPr>
    </w:p>
    <w:p w:rsidR="008C7C2B" w:rsidRPr="0023308F" w:rsidRDefault="008C7C2B" w:rsidP="008C7C2B">
      <w:pPr>
        <w:spacing w:after="120"/>
        <w:jc w:val="both"/>
        <w:rPr>
          <w:rFonts w:hint="eastAsia"/>
          <w:lang w:eastAsia="ko-KR"/>
        </w:rPr>
      </w:pPr>
      <w:r w:rsidRPr="0023308F">
        <w:rPr>
          <w:rFonts w:hint="eastAsia"/>
          <w:lang w:eastAsia="ko-KR"/>
        </w:rPr>
        <w:t>Based on these observations, we suggest following proposals.</w:t>
      </w:r>
    </w:p>
    <w:p w:rsidR="008C7C2B" w:rsidRPr="00ED4B1C" w:rsidRDefault="008C7C2B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1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>
        <w:rPr>
          <w:rFonts w:hint="eastAsia"/>
          <w:b/>
          <w:i/>
          <w:lang w:eastAsia="ko-KR"/>
        </w:rPr>
        <w:t>Proposal 1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LAA, we propose the measurement bandwidth of 25RB and 50RB to reuse Rel-12 DRS based CSI-RS RSRP measurement accuracy.</w:t>
      </w:r>
    </w:p>
    <w:p w:rsidR="008C7C2B" w:rsidRPr="00ED4B1C" w:rsidRDefault="008C7C2B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2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>Proposal 2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LAA, we propose the side condition of -</w:t>
      </w:r>
      <w:proofErr w:type="gramStart"/>
      <w:r>
        <w:rPr>
          <w:rFonts w:hint="eastAsia"/>
          <w:lang w:eastAsia="ko-KR"/>
        </w:rPr>
        <w:t>1dB(</w:t>
      </w:r>
      <w:proofErr w:type="gramEnd"/>
      <w:r>
        <w:rPr>
          <w:rFonts w:hint="eastAsia"/>
          <w:lang w:eastAsia="ko-KR"/>
        </w:rPr>
        <w:t>Es/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>)  to reuse Rel-12 DRS based CSI-RS RSRP measurement accuracy.</w:t>
      </w:r>
    </w:p>
    <w:p w:rsidR="008C7C2B" w:rsidRPr="00ED4B1C" w:rsidRDefault="008C7C2B" w:rsidP="00427AE1">
      <w:pPr>
        <w:numPr>
          <w:ilvl w:val="0"/>
          <w:numId w:val="4"/>
        </w:numPr>
        <w:spacing w:after="120"/>
        <w:jc w:val="both"/>
        <w:rPr>
          <w:rFonts w:hint="eastAsia"/>
          <w:b/>
          <w:i/>
          <w:lang w:eastAsia="ko-KR"/>
        </w:rPr>
        <w:pPrChange w:id="23" w:author="yoonoh.yang" w:date="2015-11-07T06:25:00Z">
          <w:pPr>
            <w:numPr>
              <w:numId w:val="18"/>
            </w:numPr>
            <w:tabs>
              <w:tab w:val="num" w:pos="360"/>
            </w:tabs>
            <w:spacing w:after="120"/>
            <w:jc w:val="both"/>
          </w:pPr>
        </w:pPrChange>
      </w:pPr>
      <w:r w:rsidRPr="00B52B50">
        <w:rPr>
          <w:rFonts w:hint="eastAsia"/>
          <w:b/>
          <w:i/>
          <w:lang w:eastAsia="ko-KR"/>
        </w:rPr>
        <w:t>Proposal 3</w:t>
      </w:r>
      <w:r w:rsidRPr="0023308F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For CSI-RS based RSRP measurement accuracy of LAA, we propose the measurement period of one DRS </w:t>
      </w:r>
      <w:proofErr w:type="gramStart"/>
      <w:r>
        <w:rPr>
          <w:rFonts w:hint="eastAsia"/>
          <w:lang w:eastAsia="ko-KR"/>
        </w:rPr>
        <w:t>period  to</w:t>
      </w:r>
      <w:proofErr w:type="gramEnd"/>
      <w:r>
        <w:rPr>
          <w:rFonts w:hint="eastAsia"/>
          <w:lang w:eastAsia="ko-KR"/>
        </w:rPr>
        <w:t xml:space="preserve"> reuse Rel-12 DRS based CSI-RS RSRP measurement accuracy.</w:t>
      </w:r>
    </w:p>
    <w:p w:rsidR="00B2631A" w:rsidRPr="00971637" w:rsidRDefault="00B2631A" w:rsidP="00705673">
      <w:pPr>
        <w:spacing w:after="120"/>
        <w:jc w:val="both"/>
        <w:rPr>
          <w:rFonts w:hint="eastAsia"/>
          <w:lang w:eastAsia="ko-KR"/>
        </w:rPr>
      </w:pPr>
    </w:p>
    <w:p w:rsidR="003F50F8" w:rsidRPr="0008595B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p w:rsidR="00B5031D" w:rsidRPr="007757CC" w:rsidRDefault="00B5031D" w:rsidP="00427AE1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kern w:val="2"/>
          <w:lang w:val="en-US" w:eastAsia="ko-KR"/>
        </w:rPr>
        <w:pPrChange w:id="24" w:author="yoonoh.yang" w:date="2015-11-07T06:25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  <w:r w:rsidRPr="007757CC">
        <w:rPr>
          <w:rFonts w:hint="eastAsia"/>
          <w:kern w:val="2"/>
          <w:lang w:val="en-US" w:eastAsia="ko-KR"/>
        </w:rPr>
        <w:t>R4-</w:t>
      </w:r>
      <w:r w:rsidR="003F71C9">
        <w:rPr>
          <w:rFonts w:hint="eastAsia"/>
          <w:kern w:val="2"/>
          <w:lang w:val="en-US" w:eastAsia="ko-KR"/>
        </w:rPr>
        <w:t>156646</w:t>
      </w:r>
      <w:r w:rsidRPr="007757CC">
        <w:rPr>
          <w:rFonts w:hint="eastAsia"/>
          <w:kern w:val="2"/>
          <w:lang w:val="en-US" w:eastAsia="ko-KR"/>
        </w:rPr>
        <w:t xml:space="preserve">, </w:t>
      </w:r>
      <w:r w:rsidRPr="007757CC">
        <w:rPr>
          <w:kern w:val="2"/>
          <w:lang w:val="en-US" w:eastAsia="ko-KR"/>
        </w:rPr>
        <w:t>“</w:t>
      </w:r>
      <w:r w:rsidR="003F71C9" w:rsidRPr="003F71C9">
        <w:rPr>
          <w:rFonts w:eastAsia="SimSun"/>
          <w:lang w:val="en-US" w:eastAsia="zh-CN"/>
        </w:rPr>
        <w:t>Simulation assumptions for CSI-RSRP with LAA</w:t>
      </w:r>
      <w:r w:rsidRPr="008E30F2">
        <w:rPr>
          <w:lang w:eastAsia="ko-KR"/>
        </w:rPr>
        <w:t>”,</w:t>
      </w:r>
      <w:r>
        <w:rPr>
          <w:rFonts w:hint="eastAsia"/>
          <w:lang w:eastAsia="ko-KR"/>
        </w:rPr>
        <w:t xml:space="preserve"> </w:t>
      </w:r>
      <w:r w:rsidR="003F71C9">
        <w:rPr>
          <w:rFonts w:hint="eastAsia"/>
          <w:lang w:eastAsia="ko-KR"/>
        </w:rPr>
        <w:t>Ericsson</w:t>
      </w:r>
      <w:proofErr w:type="spellStart"/>
    </w:p>
    <w:bookmarkEnd w:id="2"/>
    <w:bookmarkEnd w:id="3"/>
    <w:bookmarkEnd w:id="4"/>
    <w:p w:rsidR="00456AA3" w:rsidRPr="00456AA3" w:rsidRDefault="00456AA3" w:rsidP="00427AE1">
      <w:pPr>
        <w:numPr>
          <w:ilvl w:val="0"/>
          <w:numId w:val="3"/>
        </w:numPr>
        <w:tabs>
          <w:tab w:val="clear" w:pos="720"/>
          <w:tab w:val="num" w:pos="426"/>
          <w:tab w:val="left" w:pos="1080"/>
        </w:tabs>
        <w:spacing w:after="180"/>
        <w:ind w:left="709" w:hanging="709"/>
        <w:rPr>
          <w:rFonts w:hint="eastAsia"/>
          <w:lang w:eastAsia="ko-KR"/>
        </w:rPr>
        <w:pPrChange w:id="25" w:author="yoonoh.yang" w:date="2015-11-07T06:25:00Z">
          <w:pPr>
            <w:numPr>
              <w:numId w:val="17"/>
            </w:numPr>
            <w:tabs>
              <w:tab w:val="num" w:pos="360"/>
              <w:tab w:val="num" w:pos="426"/>
              <w:tab w:val="left" w:pos="1080"/>
            </w:tabs>
            <w:spacing w:after="180"/>
            <w:ind w:left="709" w:hanging="709"/>
          </w:pPr>
        </w:pPrChange>
      </w:pPr>
    </w:p>
    <w:proofErr w:type="spellEnd"/>
    <w:sectPr w:rsidR="00456AA3" w:rsidRPr="00456AA3" w:rsidSect="001C679A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AE1" w:rsidRDefault="00427AE1">
      <w:r>
        <w:separator/>
      </w:r>
    </w:p>
  </w:endnote>
  <w:endnote w:type="continuationSeparator" w:id="0">
    <w:p w:rsidR="00427AE1" w:rsidRDefault="00427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AE1" w:rsidRDefault="00427AE1">
      <w:r>
        <w:separator/>
      </w:r>
    </w:p>
  </w:footnote>
  <w:footnote w:type="continuationSeparator" w:id="0">
    <w:p w:rsidR="00427AE1" w:rsidRDefault="00427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9DB"/>
    <w:multiLevelType w:val="hybridMultilevel"/>
    <w:tmpl w:val="9F6ED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F07A6"/>
    <w:multiLevelType w:val="hybridMultilevel"/>
    <w:tmpl w:val="C720D156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A76B6"/>
    <w:multiLevelType w:val="hybridMultilevel"/>
    <w:tmpl w:val="0CA0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00202"/>
    <w:rsid w:val="0000133C"/>
    <w:rsid w:val="000051AC"/>
    <w:rsid w:val="00006544"/>
    <w:rsid w:val="00011776"/>
    <w:rsid w:val="00011B6C"/>
    <w:rsid w:val="00012A70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7C4"/>
    <w:rsid w:val="000272E1"/>
    <w:rsid w:val="0003022D"/>
    <w:rsid w:val="000316D2"/>
    <w:rsid w:val="0003395E"/>
    <w:rsid w:val="00035742"/>
    <w:rsid w:val="00035FFD"/>
    <w:rsid w:val="00037BA8"/>
    <w:rsid w:val="00040120"/>
    <w:rsid w:val="000417AC"/>
    <w:rsid w:val="00042CB1"/>
    <w:rsid w:val="000444ED"/>
    <w:rsid w:val="00044D9B"/>
    <w:rsid w:val="00050264"/>
    <w:rsid w:val="00051F83"/>
    <w:rsid w:val="00053CA7"/>
    <w:rsid w:val="00053E45"/>
    <w:rsid w:val="00056D90"/>
    <w:rsid w:val="0006072E"/>
    <w:rsid w:val="0006081C"/>
    <w:rsid w:val="00061143"/>
    <w:rsid w:val="00065751"/>
    <w:rsid w:val="00067B1B"/>
    <w:rsid w:val="00081269"/>
    <w:rsid w:val="000838A6"/>
    <w:rsid w:val="000845F6"/>
    <w:rsid w:val="000876CF"/>
    <w:rsid w:val="0009531F"/>
    <w:rsid w:val="000959AF"/>
    <w:rsid w:val="00096C13"/>
    <w:rsid w:val="000A1B05"/>
    <w:rsid w:val="000A5706"/>
    <w:rsid w:val="000A7540"/>
    <w:rsid w:val="000B024B"/>
    <w:rsid w:val="000B2656"/>
    <w:rsid w:val="000B2D68"/>
    <w:rsid w:val="000B5668"/>
    <w:rsid w:val="000B5801"/>
    <w:rsid w:val="000B6DEA"/>
    <w:rsid w:val="000C1F50"/>
    <w:rsid w:val="000C3A65"/>
    <w:rsid w:val="000C420A"/>
    <w:rsid w:val="000C64BD"/>
    <w:rsid w:val="000C6BDE"/>
    <w:rsid w:val="000D2BC1"/>
    <w:rsid w:val="000D5993"/>
    <w:rsid w:val="000E4E4B"/>
    <w:rsid w:val="000E5D87"/>
    <w:rsid w:val="000E79DE"/>
    <w:rsid w:val="000F06FC"/>
    <w:rsid w:val="000F68D0"/>
    <w:rsid w:val="000F72FE"/>
    <w:rsid w:val="000F7F74"/>
    <w:rsid w:val="0010279D"/>
    <w:rsid w:val="00103CE8"/>
    <w:rsid w:val="00103CFB"/>
    <w:rsid w:val="00107622"/>
    <w:rsid w:val="00110BBB"/>
    <w:rsid w:val="0011311D"/>
    <w:rsid w:val="00113182"/>
    <w:rsid w:val="0011403C"/>
    <w:rsid w:val="001151BF"/>
    <w:rsid w:val="001174BC"/>
    <w:rsid w:val="00121324"/>
    <w:rsid w:val="00124228"/>
    <w:rsid w:val="001260A0"/>
    <w:rsid w:val="0013002E"/>
    <w:rsid w:val="00130E73"/>
    <w:rsid w:val="00132C3C"/>
    <w:rsid w:val="00133B5A"/>
    <w:rsid w:val="001357BA"/>
    <w:rsid w:val="00135836"/>
    <w:rsid w:val="00140FC4"/>
    <w:rsid w:val="00143705"/>
    <w:rsid w:val="001578CC"/>
    <w:rsid w:val="00163259"/>
    <w:rsid w:val="001638B9"/>
    <w:rsid w:val="00164099"/>
    <w:rsid w:val="00174101"/>
    <w:rsid w:val="00174EDF"/>
    <w:rsid w:val="001752CB"/>
    <w:rsid w:val="00175FC5"/>
    <w:rsid w:val="00180798"/>
    <w:rsid w:val="001833AA"/>
    <w:rsid w:val="00186472"/>
    <w:rsid w:val="001909A3"/>
    <w:rsid w:val="001940AC"/>
    <w:rsid w:val="001942ED"/>
    <w:rsid w:val="00194F8E"/>
    <w:rsid w:val="001958F1"/>
    <w:rsid w:val="00196E2B"/>
    <w:rsid w:val="001A3740"/>
    <w:rsid w:val="001A3AC1"/>
    <w:rsid w:val="001A5586"/>
    <w:rsid w:val="001B0CEB"/>
    <w:rsid w:val="001B0FAA"/>
    <w:rsid w:val="001B1423"/>
    <w:rsid w:val="001B42BE"/>
    <w:rsid w:val="001B6151"/>
    <w:rsid w:val="001B76A7"/>
    <w:rsid w:val="001B7AAA"/>
    <w:rsid w:val="001C03E1"/>
    <w:rsid w:val="001C4394"/>
    <w:rsid w:val="001C679A"/>
    <w:rsid w:val="001D1BA7"/>
    <w:rsid w:val="001D254D"/>
    <w:rsid w:val="001D29F5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2737"/>
    <w:rsid w:val="001F38E1"/>
    <w:rsid w:val="00202E01"/>
    <w:rsid w:val="00202E44"/>
    <w:rsid w:val="0020320A"/>
    <w:rsid w:val="002042CB"/>
    <w:rsid w:val="00205FFF"/>
    <w:rsid w:val="002108D5"/>
    <w:rsid w:val="0021189D"/>
    <w:rsid w:val="002141DC"/>
    <w:rsid w:val="00215F9C"/>
    <w:rsid w:val="00217F3B"/>
    <w:rsid w:val="0022040E"/>
    <w:rsid w:val="0022115A"/>
    <w:rsid w:val="00225541"/>
    <w:rsid w:val="00230761"/>
    <w:rsid w:val="002308FA"/>
    <w:rsid w:val="0023308F"/>
    <w:rsid w:val="00235375"/>
    <w:rsid w:val="00236292"/>
    <w:rsid w:val="002364CB"/>
    <w:rsid w:val="002365CF"/>
    <w:rsid w:val="00237340"/>
    <w:rsid w:val="002374EE"/>
    <w:rsid w:val="00242BBA"/>
    <w:rsid w:val="00244401"/>
    <w:rsid w:val="00246998"/>
    <w:rsid w:val="00250222"/>
    <w:rsid w:val="00251539"/>
    <w:rsid w:val="002539F7"/>
    <w:rsid w:val="00254C3E"/>
    <w:rsid w:val="00257065"/>
    <w:rsid w:val="0025759D"/>
    <w:rsid w:val="002577B4"/>
    <w:rsid w:val="00257F3B"/>
    <w:rsid w:val="00262677"/>
    <w:rsid w:val="00270C16"/>
    <w:rsid w:val="00270E59"/>
    <w:rsid w:val="002713D0"/>
    <w:rsid w:val="00272990"/>
    <w:rsid w:val="0027299F"/>
    <w:rsid w:val="00281DE1"/>
    <w:rsid w:val="00281E47"/>
    <w:rsid w:val="002837EF"/>
    <w:rsid w:val="00286342"/>
    <w:rsid w:val="0028688D"/>
    <w:rsid w:val="002875A3"/>
    <w:rsid w:val="00292749"/>
    <w:rsid w:val="0029474E"/>
    <w:rsid w:val="00297C50"/>
    <w:rsid w:val="002A0F60"/>
    <w:rsid w:val="002A1939"/>
    <w:rsid w:val="002A2489"/>
    <w:rsid w:val="002A33D9"/>
    <w:rsid w:val="002A4267"/>
    <w:rsid w:val="002A4907"/>
    <w:rsid w:val="002A514A"/>
    <w:rsid w:val="002A739C"/>
    <w:rsid w:val="002A784E"/>
    <w:rsid w:val="002A7978"/>
    <w:rsid w:val="002B14AB"/>
    <w:rsid w:val="002B5DE6"/>
    <w:rsid w:val="002B6B5E"/>
    <w:rsid w:val="002C0CF3"/>
    <w:rsid w:val="002C233C"/>
    <w:rsid w:val="002C2E65"/>
    <w:rsid w:val="002C74DD"/>
    <w:rsid w:val="002C781B"/>
    <w:rsid w:val="002D01E2"/>
    <w:rsid w:val="002D1EC9"/>
    <w:rsid w:val="002D37A7"/>
    <w:rsid w:val="002D3E8E"/>
    <w:rsid w:val="002D7F8B"/>
    <w:rsid w:val="002E3E1A"/>
    <w:rsid w:val="002F076E"/>
    <w:rsid w:val="002F0F22"/>
    <w:rsid w:val="002F172E"/>
    <w:rsid w:val="002F1885"/>
    <w:rsid w:val="002F26AD"/>
    <w:rsid w:val="003019D7"/>
    <w:rsid w:val="003074A2"/>
    <w:rsid w:val="00307ECE"/>
    <w:rsid w:val="00310471"/>
    <w:rsid w:val="00313F78"/>
    <w:rsid w:val="00314EDE"/>
    <w:rsid w:val="003174F1"/>
    <w:rsid w:val="00320346"/>
    <w:rsid w:val="00326A41"/>
    <w:rsid w:val="00330B3C"/>
    <w:rsid w:val="00330E67"/>
    <w:rsid w:val="003332F4"/>
    <w:rsid w:val="00334C75"/>
    <w:rsid w:val="0034215F"/>
    <w:rsid w:val="003422AB"/>
    <w:rsid w:val="00343B37"/>
    <w:rsid w:val="00344159"/>
    <w:rsid w:val="00344682"/>
    <w:rsid w:val="00345BFE"/>
    <w:rsid w:val="003529A4"/>
    <w:rsid w:val="00366695"/>
    <w:rsid w:val="00366970"/>
    <w:rsid w:val="00367C13"/>
    <w:rsid w:val="003739C5"/>
    <w:rsid w:val="00376857"/>
    <w:rsid w:val="003771C7"/>
    <w:rsid w:val="00377E84"/>
    <w:rsid w:val="00381DC5"/>
    <w:rsid w:val="003841C3"/>
    <w:rsid w:val="00385047"/>
    <w:rsid w:val="003855F7"/>
    <w:rsid w:val="00385E65"/>
    <w:rsid w:val="00393899"/>
    <w:rsid w:val="00393CFA"/>
    <w:rsid w:val="0039434D"/>
    <w:rsid w:val="00394DE0"/>
    <w:rsid w:val="00394FED"/>
    <w:rsid w:val="003A05B9"/>
    <w:rsid w:val="003A0914"/>
    <w:rsid w:val="003A115A"/>
    <w:rsid w:val="003A21E8"/>
    <w:rsid w:val="003A3BA2"/>
    <w:rsid w:val="003A4125"/>
    <w:rsid w:val="003A7B08"/>
    <w:rsid w:val="003B00D5"/>
    <w:rsid w:val="003B3383"/>
    <w:rsid w:val="003B44A5"/>
    <w:rsid w:val="003B63F9"/>
    <w:rsid w:val="003B6669"/>
    <w:rsid w:val="003B76F2"/>
    <w:rsid w:val="003B791E"/>
    <w:rsid w:val="003C0B51"/>
    <w:rsid w:val="003C16C4"/>
    <w:rsid w:val="003C3567"/>
    <w:rsid w:val="003C478C"/>
    <w:rsid w:val="003C5368"/>
    <w:rsid w:val="003C7466"/>
    <w:rsid w:val="003D3317"/>
    <w:rsid w:val="003D55C4"/>
    <w:rsid w:val="003E07A9"/>
    <w:rsid w:val="003E3EBA"/>
    <w:rsid w:val="003E4182"/>
    <w:rsid w:val="003E6437"/>
    <w:rsid w:val="003E6A48"/>
    <w:rsid w:val="003E6D1F"/>
    <w:rsid w:val="003F27FF"/>
    <w:rsid w:val="003F29DA"/>
    <w:rsid w:val="003F50F8"/>
    <w:rsid w:val="003F52ED"/>
    <w:rsid w:val="003F71C9"/>
    <w:rsid w:val="004058DC"/>
    <w:rsid w:val="0040601A"/>
    <w:rsid w:val="00407419"/>
    <w:rsid w:val="00411806"/>
    <w:rsid w:val="00415824"/>
    <w:rsid w:val="00422EC7"/>
    <w:rsid w:val="00425637"/>
    <w:rsid w:val="00427AE1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40B4F"/>
    <w:rsid w:val="00441844"/>
    <w:rsid w:val="00442A82"/>
    <w:rsid w:val="00442E02"/>
    <w:rsid w:val="0044632F"/>
    <w:rsid w:val="00447AB4"/>
    <w:rsid w:val="00453D27"/>
    <w:rsid w:val="0045441F"/>
    <w:rsid w:val="00454CE8"/>
    <w:rsid w:val="00455EC9"/>
    <w:rsid w:val="00456AA3"/>
    <w:rsid w:val="004575B6"/>
    <w:rsid w:val="00462FC8"/>
    <w:rsid w:val="00463DCA"/>
    <w:rsid w:val="00467030"/>
    <w:rsid w:val="00473699"/>
    <w:rsid w:val="00474FDF"/>
    <w:rsid w:val="00480B55"/>
    <w:rsid w:val="00480C8D"/>
    <w:rsid w:val="00483CA8"/>
    <w:rsid w:val="0048403B"/>
    <w:rsid w:val="004842D6"/>
    <w:rsid w:val="00486042"/>
    <w:rsid w:val="0048689F"/>
    <w:rsid w:val="004926AD"/>
    <w:rsid w:val="00493D2A"/>
    <w:rsid w:val="0049427F"/>
    <w:rsid w:val="00494A1E"/>
    <w:rsid w:val="00496500"/>
    <w:rsid w:val="0049726D"/>
    <w:rsid w:val="004A0574"/>
    <w:rsid w:val="004A18E6"/>
    <w:rsid w:val="004A1EC4"/>
    <w:rsid w:val="004A1F0E"/>
    <w:rsid w:val="004A31C5"/>
    <w:rsid w:val="004A4047"/>
    <w:rsid w:val="004A4F57"/>
    <w:rsid w:val="004B36D7"/>
    <w:rsid w:val="004B36F5"/>
    <w:rsid w:val="004B7A5B"/>
    <w:rsid w:val="004C02D5"/>
    <w:rsid w:val="004C6595"/>
    <w:rsid w:val="004C6970"/>
    <w:rsid w:val="004C7E4E"/>
    <w:rsid w:val="004D2914"/>
    <w:rsid w:val="004D3ADB"/>
    <w:rsid w:val="004D3CDC"/>
    <w:rsid w:val="004D4EE7"/>
    <w:rsid w:val="004E09E5"/>
    <w:rsid w:val="004E2953"/>
    <w:rsid w:val="004E2CEF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6565"/>
    <w:rsid w:val="00506D63"/>
    <w:rsid w:val="005120B8"/>
    <w:rsid w:val="005146F9"/>
    <w:rsid w:val="005210F1"/>
    <w:rsid w:val="00521E7C"/>
    <w:rsid w:val="0052219E"/>
    <w:rsid w:val="005229C4"/>
    <w:rsid w:val="00523096"/>
    <w:rsid w:val="00526EBB"/>
    <w:rsid w:val="0053162C"/>
    <w:rsid w:val="00531742"/>
    <w:rsid w:val="00531CF9"/>
    <w:rsid w:val="005361F6"/>
    <w:rsid w:val="005418FC"/>
    <w:rsid w:val="00541D37"/>
    <w:rsid w:val="00542843"/>
    <w:rsid w:val="0054296C"/>
    <w:rsid w:val="00543067"/>
    <w:rsid w:val="00545B40"/>
    <w:rsid w:val="00545C19"/>
    <w:rsid w:val="005474F0"/>
    <w:rsid w:val="00551262"/>
    <w:rsid w:val="00552900"/>
    <w:rsid w:val="00556343"/>
    <w:rsid w:val="00562776"/>
    <w:rsid w:val="0056738D"/>
    <w:rsid w:val="00572582"/>
    <w:rsid w:val="00573E5B"/>
    <w:rsid w:val="00576FCA"/>
    <w:rsid w:val="00580C39"/>
    <w:rsid w:val="00583594"/>
    <w:rsid w:val="00585AA8"/>
    <w:rsid w:val="00586410"/>
    <w:rsid w:val="0059082C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6088"/>
    <w:rsid w:val="005A638F"/>
    <w:rsid w:val="005A7A0B"/>
    <w:rsid w:val="005B0A52"/>
    <w:rsid w:val="005B1698"/>
    <w:rsid w:val="005B208E"/>
    <w:rsid w:val="005B30BA"/>
    <w:rsid w:val="005B36DA"/>
    <w:rsid w:val="005B4BB8"/>
    <w:rsid w:val="005B7B12"/>
    <w:rsid w:val="005C01CC"/>
    <w:rsid w:val="005C0528"/>
    <w:rsid w:val="005C3335"/>
    <w:rsid w:val="005C786A"/>
    <w:rsid w:val="005C7C05"/>
    <w:rsid w:val="005D15F3"/>
    <w:rsid w:val="005D1944"/>
    <w:rsid w:val="005D2C8A"/>
    <w:rsid w:val="005E12DE"/>
    <w:rsid w:val="005E13ED"/>
    <w:rsid w:val="005E217D"/>
    <w:rsid w:val="005E24CC"/>
    <w:rsid w:val="005E4B39"/>
    <w:rsid w:val="005F10CE"/>
    <w:rsid w:val="005F1E29"/>
    <w:rsid w:val="005F2F9F"/>
    <w:rsid w:val="005F34F5"/>
    <w:rsid w:val="005F4230"/>
    <w:rsid w:val="00600659"/>
    <w:rsid w:val="006075E8"/>
    <w:rsid w:val="006120C3"/>
    <w:rsid w:val="00614C96"/>
    <w:rsid w:val="00614CAC"/>
    <w:rsid w:val="006152E7"/>
    <w:rsid w:val="006156A1"/>
    <w:rsid w:val="00615A88"/>
    <w:rsid w:val="00620FFF"/>
    <w:rsid w:val="006223F3"/>
    <w:rsid w:val="00622B10"/>
    <w:rsid w:val="006232B9"/>
    <w:rsid w:val="006256D0"/>
    <w:rsid w:val="00627220"/>
    <w:rsid w:val="00630CDC"/>
    <w:rsid w:val="00632F3D"/>
    <w:rsid w:val="00633212"/>
    <w:rsid w:val="00636789"/>
    <w:rsid w:val="00637C57"/>
    <w:rsid w:val="00640BE4"/>
    <w:rsid w:val="0064159E"/>
    <w:rsid w:val="00642F0E"/>
    <w:rsid w:val="00647533"/>
    <w:rsid w:val="00654FFE"/>
    <w:rsid w:val="006560FB"/>
    <w:rsid w:val="00656319"/>
    <w:rsid w:val="00656DF2"/>
    <w:rsid w:val="0066004B"/>
    <w:rsid w:val="0066017E"/>
    <w:rsid w:val="006616EC"/>
    <w:rsid w:val="0066562B"/>
    <w:rsid w:val="006709BE"/>
    <w:rsid w:val="0067141B"/>
    <w:rsid w:val="00673A7E"/>
    <w:rsid w:val="00674F79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912BE"/>
    <w:rsid w:val="006961E7"/>
    <w:rsid w:val="006964CF"/>
    <w:rsid w:val="006A088D"/>
    <w:rsid w:val="006A0EA9"/>
    <w:rsid w:val="006A14D4"/>
    <w:rsid w:val="006A5516"/>
    <w:rsid w:val="006A5DAB"/>
    <w:rsid w:val="006A6D3A"/>
    <w:rsid w:val="006B0700"/>
    <w:rsid w:val="006B494B"/>
    <w:rsid w:val="006B5761"/>
    <w:rsid w:val="006B7F56"/>
    <w:rsid w:val="006C0041"/>
    <w:rsid w:val="006C0117"/>
    <w:rsid w:val="006C168D"/>
    <w:rsid w:val="006C196A"/>
    <w:rsid w:val="006C237B"/>
    <w:rsid w:val="006C543A"/>
    <w:rsid w:val="006C64EB"/>
    <w:rsid w:val="006D11B0"/>
    <w:rsid w:val="006D1494"/>
    <w:rsid w:val="006D1A68"/>
    <w:rsid w:val="006D2271"/>
    <w:rsid w:val="006D2D53"/>
    <w:rsid w:val="006D4206"/>
    <w:rsid w:val="006E31C7"/>
    <w:rsid w:val="006E35C4"/>
    <w:rsid w:val="006F3061"/>
    <w:rsid w:val="006F3C5F"/>
    <w:rsid w:val="006F4D80"/>
    <w:rsid w:val="006F61D3"/>
    <w:rsid w:val="006F7343"/>
    <w:rsid w:val="007010BE"/>
    <w:rsid w:val="00704504"/>
    <w:rsid w:val="00705144"/>
    <w:rsid w:val="00705673"/>
    <w:rsid w:val="007076F3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25A"/>
    <w:rsid w:val="00737B53"/>
    <w:rsid w:val="00737B89"/>
    <w:rsid w:val="00742983"/>
    <w:rsid w:val="007453E0"/>
    <w:rsid w:val="007467A5"/>
    <w:rsid w:val="0074776E"/>
    <w:rsid w:val="00751903"/>
    <w:rsid w:val="00751E2C"/>
    <w:rsid w:val="00753610"/>
    <w:rsid w:val="007554CE"/>
    <w:rsid w:val="00756256"/>
    <w:rsid w:val="00761F28"/>
    <w:rsid w:val="0076687C"/>
    <w:rsid w:val="007676C2"/>
    <w:rsid w:val="00772409"/>
    <w:rsid w:val="007743A7"/>
    <w:rsid w:val="00774F4E"/>
    <w:rsid w:val="007757CC"/>
    <w:rsid w:val="007769DD"/>
    <w:rsid w:val="00777D0A"/>
    <w:rsid w:val="007834EC"/>
    <w:rsid w:val="0078625A"/>
    <w:rsid w:val="0078648D"/>
    <w:rsid w:val="007901E2"/>
    <w:rsid w:val="0079359C"/>
    <w:rsid w:val="0079473B"/>
    <w:rsid w:val="00794850"/>
    <w:rsid w:val="007949F3"/>
    <w:rsid w:val="007960CE"/>
    <w:rsid w:val="00796B59"/>
    <w:rsid w:val="007A0BEB"/>
    <w:rsid w:val="007A2CC7"/>
    <w:rsid w:val="007A3526"/>
    <w:rsid w:val="007A3AC3"/>
    <w:rsid w:val="007A3E90"/>
    <w:rsid w:val="007A477E"/>
    <w:rsid w:val="007A687A"/>
    <w:rsid w:val="007A76A1"/>
    <w:rsid w:val="007B2AD2"/>
    <w:rsid w:val="007B6056"/>
    <w:rsid w:val="007B6593"/>
    <w:rsid w:val="007B6D53"/>
    <w:rsid w:val="007B746D"/>
    <w:rsid w:val="007B787E"/>
    <w:rsid w:val="007C034A"/>
    <w:rsid w:val="007C1688"/>
    <w:rsid w:val="007C17A9"/>
    <w:rsid w:val="007D0774"/>
    <w:rsid w:val="007D147B"/>
    <w:rsid w:val="007D4F74"/>
    <w:rsid w:val="007D6B82"/>
    <w:rsid w:val="007E430A"/>
    <w:rsid w:val="007E5140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57"/>
    <w:rsid w:val="008143CD"/>
    <w:rsid w:val="00816E93"/>
    <w:rsid w:val="00821925"/>
    <w:rsid w:val="008239C4"/>
    <w:rsid w:val="0082472A"/>
    <w:rsid w:val="008309CC"/>
    <w:rsid w:val="00831ABB"/>
    <w:rsid w:val="00833972"/>
    <w:rsid w:val="00836A46"/>
    <w:rsid w:val="00836B80"/>
    <w:rsid w:val="00841A7D"/>
    <w:rsid w:val="00847756"/>
    <w:rsid w:val="00847955"/>
    <w:rsid w:val="008568D0"/>
    <w:rsid w:val="00856EFA"/>
    <w:rsid w:val="00864D74"/>
    <w:rsid w:val="00870DA9"/>
    <w:rsid w:val="008743E1"/>
    <w:rsid w:val="00875A11"/>
    <w:rsid w:val="00877DB1"/>
    <w:rsid w:val="00881A5A"/>
    <w:rsid w:val="00887FA9"/>
    <w:rsid w:val="00891CAB"/>
    <w:rsid w:val="008929D9"/>
    <w:rsid w:val="00893082"/>
    <w:rsid w:val="00894593"/>
    <w:rsid w:val="00896C6F"/>
    <w:rsid w:val="008A335C"/>
    <w:rsid w:val="008A50CC"/>
    <w:rsid w:val="008A6F69"/>
    <w:rsid w:val="008B1BB9"/>
    <w:rsid w:val="008C0991"/>
    <w:rsid w:val="008C7085"/>
    <w:rsid w:val="008C7306"/>
    <w:rsid w:val="008C78B4"/>
    <w:rsid w:val="008C7C2B"/>
    <w:rsid w:val="008D0C9B"/>
    <w:rsid w:val="008D200A"/>
    <w:rsid w:val="008D35A2"/>
    <w:rsid w:val="008D6F0F"/>
    <w:rsid w:val="008E0528"/>
    <w:rsid w:val="008E18FF"/>
    <w:rsid w:val="008E30F2"/>
    <w:rsid w:val="008E4257"/>
    <w:rsid w:val="008E4BA9"/>
    <w:rsid w:val="008E5750"/>
    <w:rsid w:val="008F5E1F"/>
    <w:rsid w:val="008F620C"/>
    <w:rsid w:val="00900026"/>
    <w:rsid w:val="00900C64"/>
    <w:rsid w:val="00903546"/>
    <w:rsid w:val="00903C9D"/>
    <w:rsid w:val="00905AB0"/>
    <w:rsid w:val="00905B13"/>
    <w:rsid w:val="009062D0"/>
    <w:rsid w:val="0090634B"/>
    <w:rsid w:val="009068A1"/>
    <w:rsid w:val="00906A91"/>
    <w:rsid w:val="00906F71"/>
    <w:rsid w:val="00913774"/>
    <w:rsid w:val="00913CD3"/>
    <w:rsid w:val="009177A5"/>
    <w:rsid w:val="00917BE3"/>
    <w:rsid w:val="00920291"/>
    <w:rsid w:val="00925BE7"/>
    <w:rsid w:val="0093059D"/>
    <w:rsid w:val="00930E50"/>
    <w:rsid w:val="00933E5F"/>
    <w:rsid w:val="0093785B"/>
    <w:rsid w:val="009453F2"/>
    <w:rsid w:val="009454CC"/>
    <w:rsid w:val="00951940"/>
    <w:rsid w:val="009536A8"/>
    <w:rsid w:val="00954A47"/>
    <w:rsid w:val="00954CBA"/>
    <w:rsid w:val="00954DB8"/>
    <w:rsid w:val="00956F10"/>
    <w:rsid w:val="00957486"/>
    <w:rsid w:val="009606CF"/>
    <w:rsid w:val="009627AD"/>
    <w:rsid w:val="0096382B"/>
    <w:rsid w:val="0096560D"/>
    <w:rsid w:val="00970462"/>
    <w:rsid w:val="00971586"/>
    <w:rsid w:val="00971637"/>
    <w:rsid w:val="0097493C"/>
    <w:rsid w:val="00976EA1"/>
    <w:rsid w:val="00977533"/>
    <w:rsid w:val="009819A0"/>
    <w:rsid w:val="00981F19"/>
    <w:rsid w:val="00983238"/>
    <w:rsid w:val="00985B05"/>
    <w:rsid w:val="00990790"/>
    <w:rsid w:val="0099579F"/>
    <w:rsid w:val="009972FA"/>
    <w:rsid w:val="009A0E1C"/>
    <w:rsid w:val="009A441A"/>
    <w:rsid w:val="009A4489"/>
    <w:rsid w:val="009A6C32"/>
    <w:rsid w:val="009A72D7"/>
    <w:rsid w:val="009B27AA"/>
    <w:rsid w:val="009B7B12"/>
    <w:rsid w:val="009C0857"/>
    <w:rsid w:val="009C1154"/>
    <w:rsid w:val="009C1D1E"/>
    <w:rsid w:val="009C3CC3"/>
    <w:rsid w:val="009C5223"/>
    <w:rsid w:val="009C7F8C"/>
    <w:rsid w:val="009D0D10"/>
    <w:rsid w:val="009D66A8"/>
    <w:rsid w:val="009E2369"/>
    <w:rsid w:val="009E3B87"/>
    <w:rsid w:val="009F014E"/>
    <w:rsid w:val="009F1F1D"/>
    <w:rsid w:val="009F6C81"/>
    <w:rsid w:val="009F7379"/>
    <w:rsid w:val="00A02A2D"/>
    <w:rsid w:val="00A05B8B"/>
    <w:rsid w:val="00A11A5F"/>
    <w:rsid w:val="00A123C0"/>
    <w:rsid w:val="00A21723"/>
    <w:rsid w:val="00A250A5"/>
    <w:rsid w:val="00A25366"/>
    <w:rsid w:val="00A27CED"/>
    <w:rsid w:val="00A31224"/>
    <w:rsid w:val="00A3191B"/>
    <w:rsid w:val="00A34875"/>
    <w:rsid w:val="00A3705A"/>
    <w:rsid w:val="00A41817"/>
    <w:rsid w:val="00A4421E"/>
    <w:rsid w:val="00A4450E"/>
    <w:rsid w:val="00A455FE"/>
    <w:rsid w:val="00A46338"/>
    <w:rsid w:val="00A47F61"/>
    <w:rsid w:val="00A52589"/>
    <w:rsid w:val="00A53272"/>
    <w:rsid w:val="00A55E49"/>
    <w:rsid w:val="00A55F44"/>
    <w:rsid w:val="00A578C1"/>
    <w:rsid w:val="00A57FB8"/>
    <w:rsid w:val="00A60CE6"/>
    <w:rsid w:val="00A6197F"/>
    <w:rsid w:val="00A61D99"/>
    <w:rsid w:val="00A657A9"/>
    <w:rsid w:val="00A67CB8"/>
    <w:rsid w:val="00A705E7"/>
    <w:rsid w:val="00A717DA"/>
    <w:rsid w:val="00A72B0F"/>
    <w:rsid w:val="00A748E8"/>
    <w:rsid w:val="00A76810"/>
    <w:rsid w:val="00A80EFB"/>
    <w:rsid w:val="00A81B69"/>
    <w:rsid w:val="00A856E4"/>
    <w:rsid w:val="00A97147"/>
    <w:rsid w:val="00A97C3B"/>
    <w:rsid w:val="00AA3691"/>
    <w:rsid w:val="00AA6A79"/>
    <w:rsid w:val="00AA7E70"/>
    <w:rsid w:val="00AB0056"/>
    <w:rsid w:val="00AB118E"/>
    <w:rsid w:val="00AB2564"/>
    <w:rsid w:val="00AB2810"/>
    <w:rsid w:val="00AB2BE1"/>
    <w:rsid w:val="00AB5B04"/>
    <w:rsid w:val="00AB60C0"/>
    <w:rsid w:val="00AB61B2"/>
    <w:rsid w:val="00AB6F72"/>
    <w:rsid w:val="00AB74E4"/>
    <w:rsid w:val="00AC0046"/>
    <w:rsid w:val="00AC26E0"/>
    <w:rsid w:val="00AC325C"/>
    <w:rsid w:val="00AC6F7E"/>
    <w:rsid w:val="00AC7C57"/>
    <w:rsid w:val="00AD1AC8"/>
    <w:rsid w:val="00AD3563"/>
    <w:rsid w:val="00AD366E"/>
    <w:rsid w:val="00AD3D12"/>
    <w:rsid w:val="00AD6B6D"/>
    <w:rsid w:val="00AE1E6B"/>
    <w:rsid w:val="00AE298E"/>
    <w:rsid w:val="00AE3662"/>
    <w:rsid w:val="00AE7047"/>
    <w:rsid w:val="00AF10BC"/>
    <w:rsid w:val="00AF29D9"/>
    <w:rsid w:val="00AF3AB6"/>
    <w:rsid w:val="00AF544C"/>
    <w:rsid w:val="00AF6100"/>
    <w:rsid w:val="00B0059F"/>
    <w:rsid w:val="00B0099E"/>
    <w:rsid w:val="00B0142C"/>
    <w:rsid w:val="00B0692C"/>
    <w:rsid w:val="00B06E3C"/>
    <w:rsid w:val="00B07D7C"/>
    <w:rsid w:val="00B102A8"/>
    <w:rsid w:val="00B1065C"/>
    <w:rsid w:val="00B200C5"/>
    <w:rsid w:val="00B208CA"/>
    <w:rsid w:val="00B21F55"/>
    <w:rsid w:val="00B226DD"/>
    <w:rsid w:val="00B228D3"/>
    <w:rsid w:val="00B23DF0"/>
    <w:rsid w:val="00B241D5"/>
    <w:rsid w:val="00B257E6"/>
    <w:rsid w:val="00B2631A"/>
    <w:rsid w:val="00B3088B"/>
    <w:rsid w:val="00B340C5"/>
    <w:rsid w:val="00B34E3A"/>
    <w:rsid w:val="00B37961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2B50"/>
    <w:rsid w:val="00B562C5"/>
    <w:rsid w:val="00B655B0"/>
    <w:rsid w:val="00B72203"/>
    <w:rsid w:val="00B73BF7"/>
    <w:rsid w:val="00B74CB7"/>
    <w:rsid w:val="00B753D6"/>
    <w:rsid w:val="00B77155"/>
    <w:rsid w:val="00B80476"/>
    <w:rsid w:val="00B80503"/>
    <w:rsid w:val="00B822CC"/>
    <w:rsid w:val="00B828E7"/>
    <w:rsid w:val="00B82A78"/>
    <w:rsid w:val="00B82E22"/>
    <w:rsid w:val="00B87E55"/>
    <w:rsid w:val="00B974B4"/>
    <w:rsid w:val="00BA4A85"/>
    <w:rsid w:val="00BB25A0"/>
    <w:rsid w:val="00BB2DEC"/>
    <w:rsid w:val="00BB4A75"/>
    <w:rsid w:val="00BC3959"/>
    <w:rsid w:val="00BC4833"/>
    <w:rsid w:val="00BC52F2"/>
    <w:rsid w:val="00BC5753"/>
    <w:rsid w:val="00BC5F6B"/>
    <w:rsid w:val="00BC6745"/>
    <w:rsid w:val="00BC697D"/>
    <w:rsid w:val="00BD1060"/>
    <w:rsid w:val="00BD49DA"/>
    <w:rsid w:val="00BD63AF"/>
    <w:rsid w:val="00BF2DF1"/>
    <w:rsid w:val="00BF4694"/>
    <w:rsid w:val="00BF647C"/>
    <w:rsid w:val="00BF67FA"/>
    <w:rsid w:val="00C017DC"/>
    <w:rsid w:val="00C03FBB"/>
    <w:rsid w:val="00C04A59"/>
    <w:rsid w:val="00C05F53"/>
    <w:rsid w:val="00C15194"/>
    <w:rsid w:val="00C15660"/>
    <w:rsid w:val="00C15A48"/>
    <w:rsid w:val="00C1639A"/>
    <w:rsid w:val="00C1649F"/>
    <w:rsid w:val="00C17F96"/>
    <w:rsid w:val="00C25487"/>
    <w:rsid w:val="00C25590"/>
    <w:rsid w:val="00C25606"/>
    <w:rsid w:val="00C2721F"/>
    <w:rsid w:val="00C2747E"/>
    <w:rsid w:val="00C31B71"/>
    <w:rsid w:val="00C337FF"/>
    <w:rsid w:val="00C3662C"/>
    <w:rsid w:val="00C37A1B"/>
    <w:rsid w:val="00C42C3D"/>
    <w:rsid w:val="00C431BE"/>
    <w:rsid w:val="00C43714"/>
    <w:rsid w:val="00C46751"/>
    <w:rsid w:val="00C46E3E"/>
    <w:rsid w:val="00C46E81"/>
    <w:rsid w:val="00C4729C"/>
    <w:rsid w:val="00C5182B"/>
    <w:rsid w:val="00C546A8"/>
    <w:rsid w:val="00C5660D"/>
    <w:rsid w:val="00C56F4F"/>
    <w:rsid w:val="00C617CE"/>
    <w:rsid w:val="00C64F32"/>
    <w:rsid w:val="00C65420"/>
    <w:rsid w:val="00C67842"/>
    <w:rsid w:val="00C70768"/>
    <w:rsid w:val="00C72942"/>
    <w:rsid w:val="00C735D2"/>
    <w:rsid w:val="00C7634D"/>
    <w:rsid w:val="00C763AE"/>
    <w:rsid w:val="00C80384"/>
    <w:rsid w:val="00C81023"/>
    <w:rsid w:val="00C8165F"/>
    <w:rsid w:val="00C822A5"/>
    <w:rsid w:val="00C82B76"/>
    <w:rsid w:val="00C82BF5"/>
    <w:rsid w:val="00C82FE8"/>
    <w:rsid w:val="00C8440B"/>
    <w:rsid w:val="00C84410"/>
    <w:rsid w:val="00C93D56"/>
    <w:rsid w:val="00C96EB4"/>
    <w:rsid w:val="00C97908"/>
    <w:rsid w:val="00CA243A"/>
    <w:rsid w:val="00CA5628"/>
    <w:rsid w:val="00CB5C91"/>
    <w:rsid w:val="00CB751D"/>
    <w:rsid w:val="00CB7521"/>
    <w:rsid w:val="00CB7A5C"/>
    <w:rsid w:val="00CC0096"/>
    <w:rsid w:val="00CC00BD"/>
    <w:rsid w:val="00CC6328"/>
    <w:rsid w:val="00CC6C54"/>
    <w:rsid w:val="00CD05B2"/>
    <w:rsid w:val="00CD3A07"/>
    <w:rsid w:val="00CD3CB9"/>
    <w:rsid w:val="00CD445F"/>
    <w:rsid w:val="00CD5AB3"/>
    <w:rsid w:val="00CD5E9F"/>
    <w:rsid w:val="00CE0E84"/>
    <w:rsid w:val="00CE1EFA"/>
    <w:rsid w:val="00CE1FF8"/>
    <w:rsid w:val="00CE39D5"/>
    <w:rsid w:val="00CE4A61"/>
    <w:rsid w:val="00CE562F"/>
    <w:rsid w:val="00CE5BBA"/>
    <w:rsid w:val="00CF05CC"/>
    <w:rsid w:val="00CF0D82"/>
    <w:rsid w:val="00CF1BF6"/>
    <w:rsid w:val="00CF2265"/>
    <w:rsid w:val="00CF2B28"/>
    <w:rsid w:val="00CF4A80"/>
    <w:rsid w:val="00CF4F27"/>
    <w:rsid w:val="00CF4F4B"/>
    <w:rsid w:val="00CF60D7"/>
    <w:rsid w:val="00CF7C01"/>
    <w:rsid w:val="00D00460"/>
    <w:rsid w:val="00D05922"/>
    <w:rsid w:val="00D0798D"/>
    <w:rsid w:val="00D117E5"/>
    <w:rsid w:val="00D11B0F"/>
    <w:rsid w:val="00D1244E"/>
    <w:rsid w:val="00D129F2"/>
    <w:rsid w:val="00D13C72"/>
    <w:rsid w:val="00D16EC3"/>
    <w:rsid w:val="00D17284"/>
    <w:rsid w:val="00D22547"/>
    <w:rsid w:val="00D2274A"/>
    <w:rsid w:val="00D255DA"/>
    <w:rsid w:val="00D26328"/>
    <w:rsid w:val="00D26737"/>
    <w:rsid w:val="00D26B71"/>
    <w:rsid w:val="00D26F61"/>
    <w:rsid w:val="00D27816"/>
    <w:rsid w:val="00D27A7A"/>
    <w:rsid w:val="00D3598E"/>
    <w:rsid w:val="00D40DA5"/>
    <w:rsid w:val="00D44466"/>
    <w:rsid w:val="00D44DCE"/>
    <w:rsid w:val="00D466E4"/>
    <w:rsid w:val="00D511F6"/>
    <w:rsid w:val="00D604CA"/>
    <w:rsid w:val="00D610BD"/>
    <w:rsid w:val="00D6268F"/>
    <w:rsid w:val="00D6408E"/>
    <w:rsid w:val="00D64409"/>
    <w:rsid w:val="00D73261"/>
    <w:rsid w:val="00D7734F"/>
    <w:rsid w:val="00D8048C"/>
    <w:rsid w:val="00D840C7"/>
    <w:rsid w:val="00D84EC7"/>
    <w:rsid w:val="00D87CC2"/>
    <w:rsid w:val="00D9203B"/>
    <w:rsid w:val="00D92470"/>
    <w:rsid w:val="00D92F26"/>
    <w:rsid w:val="00D945AC"/>
    <w:rsid w:val="00D95E27"/>
    <w:rsid w:val="00D9757A"/>
    <w:rsid w:val="00D97EAF"/>
    <w:rsid w:val="00DA0895"/>
    <w:rsid w:val="00DA253C"/>
    <w:rsid w:val="00DA614D"/>
    <w:rsid w:val="00DA73F6"/>
    <w:rsid w:val="00DA772D"/>
    <w:rsid w:val="00DB2C93"/>
    <w:rsid w:val="00DB4772"/>
    <w:rsid w:val="00DB47B5"/>
    <w:rsid w:val="00DB56A2"/>
    <w:rsid w:val="00DB7301"/>
    <w:rsid w:val="00DB7809"/>
    <w:rsid w:val="00DB7A50"/>
    <w:rsid w:val="00DC23D4"/>
    <w:rsid w:val="00DC7D39"/>
    <w:rsid w:val="00DC7EE2"/>
    <w:rsid w:val="00DD227F"/>
    <w:rsid w:val="00DD3916"/>
    <w:rsid w:val="00DD51C0"/>
    <w:rsid w:val="00DD5A11"/>
    <w:rsid w:val="00DD5DDE"/>
    <w:rsid w:val="00DE09F6"/>
    <w:rsid w:val="00DE1C08"/>
    <w:rsid w:val="00DE23E5"/>
    <w:rsid w:val="00DE2AC7"/>
    <w:rsid w:val="00DE33CA"/>
    <w:rsid w:val="00DE3B55"/>
    <w:rsid w:val="00DE4CC0"/>
    <w:rsid w:val="00DE5371"/>
    <w:rsid w:val="00DF1B9B"/>
    <w:rsid w:val="00DF1F60"/>
    <w:rsid w:val="00DF403E"/>
    <w:rsid w:val="00DF485D"/>
    <w:rsid w:val="00DF4DA4"/>
    <w:rsid w:val="00DF52F9"/>
    <w:rsid w:val="00DF5B6D"/>
    <w:rsid w:val="00DF6C95"/>
    <w:rsid w:val="00DF72CF"/>
    <w:rsid w:val="00E05F8A"/>
    <w:rsid w:val="00E105E5"/>
    <w:rsid w:val="00E10EE1"/>
    <w:rsid w:val="00E12C98"/>
    <w:rsid w:val="00E12CF3"/>
    <w:rsid w:val="00E161F4"/>
    <w:rsid w:val="00E1636A"/>
    <w:rsid w:val="00E1646B"/>
    <w:rsid w:val="00E17AFB"/>
    <w:rsid w:val="00E20895"/>
    <w:rsid w:val="00E20E0B"/>
    <w:rsid w:val="00E228AF"/>
    <w:rsid w:val="00E23D9F"/>
    <w:rsid w:val="00E25574"/>
    <w:rsid w:val="00E27ADD"/>
    <w:rsid w:val="00E3050C"/>
    <w:rsid w:val="00E310F9"/>
    <w:rsid w:val="00E32AAB"/>
    <w:rsid w:val="00E429F0"/>
    <w:rsid w:val="00E45374"/>
    <w:rsid w:val="00E46F78"/>
    <w:rsid w:val="00E47833"/>
    <w:rsid w:val="00E50B20"/>
    <w:rsid w:val="00E52110"/>
    <w:rsid w:val="00E54B3E"/>
    <w:rsid w:val="00E60A6C"/>
    <w:rsid w:val="00E62A20"/>
    <w:rsid w:val="00E636CA"/>
    <w:rsid w:val="00E63ADB"/>
    <w:rsid w:val="00E65329"/>
    <w:rsid w:val="00E65B65"/>
    <w:rsid w:val="00E71A1A"/>
    <w:rsid w:val="00E81034"/>
    <w:rsid w:val="00E81CB8"/>
    <w:rsid w:val="00E8201C"/>
    <w:rsid w:val="00E83B67"/>
    <w:rsid w:val="00E85053"/>
    <w:rsid w:val="00E8557B"/>
    <w:rsid w:val="00E908C5"/>
    <w:rsid w:val="00E909D7"/>
    <w:rsid w:val="00E936DC"/>
    <w:rsid w:val="00E9449A"/>
    <w:rsid w:val="00E95D51"/>
    <w:rsid w:val="00E96D3A"/>
    <w:rsid w:val="00EA04E5"/>
    <w:rsid w:val="00EA108C"/>
    <w:rsid w:val="00EA4EE8"/>
    <w:rsid w:val="00EA56E4"/>
    <w:rsid w:val="00EA5E23"/>
    <w:rsid w:val="00EB1DBB"/>
    <w:rsid w:val="00EB258B"/>
    <w:rsid w:val="00EB2AC9"/>
    <w:rsid w:val="00EB4906"/>
    <w:rsid w:val="00EC4943"/>
    <w:rsid w:val="00EC4A45"/>
    <w:rsid w:val="00EC5A4C"/>
    <w:rsid w:val="00EC643D"/>
    <w:rsid w:val="00EC65CF"/>
    <w:rsid w:val="00EC6742"/>
    <w:rsid w:val="00ED38E0"/>
    <w:rsid w:val="00ED4F3A"/>
    <w:rsid w:val="00ED5677"/>
    <w:rsid w:val="00ED57E7"/>
    <w:rsid w:val="00ED5EE4"/>
    <w:rsid w:val="00ED7F74"/>
    <w:rsid w:val="00EE1082"/>
    <w:rsid w:val="00EE10DC"/>
    <w:rsid w:val="00EE5EF2"/>
    <w:rsid w:val="00EF0BC3"/>
    <w:rsid w:val="00EF1F27"/>
    <w:rsid w:val="00F0336F"/>
    <w:rsid w:val="00F0396B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0CD"/>
    <w:rsid w:val="00F14D57"/>
    <w:rsid w:val="00F167CF"/>
    <w:rsid w:val="00F17D95"/>
    <w:rsid w:val="00F202A6"/>
    <w:rsid w:val="00F23BB6"/>
    <w:rsid w:val="00F276A6"/>
    <w:rsid w:val="00F300D0"/>
    <w:rsid w:val="00F371BD"/>
    <w:rsid w:val="00F437E6"/>
    <w:rsid w:val="00F4560E"/>
    <w:rsid w:val="00F466E2"/>
    <w:rsid w:val="00F51BF2"/>
    <w:rsid w:val="00F5403A"/>
    <w:rsid w:val="00F5462B"/>
    <w:rsid w:val="00F54BED"/>
    <w:rsid w:val="00F56778"/>
    <w:rsid w:val="00F56ED5"/>
    <w:rsid w:val="00F60300"/>
    <w:rsid w:val="00F6100A"/>
    <w:rsid w:val="00F6291E"/>
    <w:rsid w:val="00F63AE8"/>
    <w:rsid w:val="00F64856"/>
    <w:rsid w:val="00F64B36"/>
    <w:rsid w:val="00F65D2C"/>
    <w:rsid w:val="00F65DBA"/>
    <w:rsid w:val="00F660AB"/>
    <w:rsid w:val="00F666F4"/>
    <w:rsid w:val="00F668ED"/>
    <w:rsid w:val="00F66D84"/>
    <w:rsid w:val="00F674AE"/>
    <w:rsid w:val="00F67B9A"/>
    <w:rsid w:val="00F725B9"/>
    <w:rsid w:val="00F757DB"/>
    <w:rsid w:val="00F76B3E"/>
    <w:rsid w:val="00F825EF"/>
    <w:rsid w:val="00F8357F"/>
    <w:rsid w:val="00F84198"/>
    <w:rsid w:val="00F85DC7"/>
    <w:rsid w:val="00F910FB"/>
    <w:rsid w:val="00F923C8"/>
    <w:rsid w:val="00F937D4"/>
    <w:rsid w:val="00F93F46"/>
    <w:rsid w:val="00F9447F"/>
    <w:rsid w:val="00FA0707"/>
    <w:rsid w:val="00FA0E83"/>
    <w:rsid w:val="00FA220B"/>
    <w:rsid w:val="00FA373E"/>
    <w:rsid w:val="00FA6853"/>
    <w:rsid w:val="00FB1A31"/>
    <w:rsid w:val="00FB43BF"/>
    <w:rsid w:val="00FB62AF"/>
    <w:rsid w:val="00FC0EA5"/>
    <w:rsid w:val="00FC32EE"/>
    <w:rsid w:val="00FC65AC"/>
    <w:rsid w:val="00FD0D23"/>
    <w:rsid w:val="00FD1A70"/>
    <w:rsid w:val="00FD2D4A"/>
    <w:rsid w:val="00FD364B"/>
    <w:rsid w:val="00FE1FC4"/>
    <w:rsid w:val="00FE5653"/>
    <w:rsid w:val="00FE6B9D"/>
    <w:rsid w:val="00FF0C24"/>
    <w:rsid w:val="00FF110A"/>
    <w:rsid w:val="00FF250B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1,cap Char2 Char Char"/>
    <w:basedOn w:val="a1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basedOn w:val="a1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1"/>
    <w:rsid w:val="00AB2810"/>
    <w:rPr>
      <w:rFonts w:ascii="맑은 고딕" w:hAnsi="맑은 고딕"/>
      <w:sz w:val="18"/>
      <w:szCs w:val="18"/>
    </w:rPr>
  </w:style>
  <w:style w:type="character" w:customStyle="1" w:styleId="Char1">
    <w:name w:val="풍선 도움말 텍스트 Char"/>
    <w:basedOn w:val="a1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 Char Char Char Char Char Char Char Char Char Char Char Char Char Char1 Char Char Char Char Char Char Char Char"/>
    <w:semiHidden/>
    <w:rsid w:val="00AB5B04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6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08DED-213F-4B33-8458-180C7147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2528</Words>
  <Characters>14415</Characters>
  <Application>Microsoft Office Word</Application>
  <DocSecurity>0</DocSecurity>
  <Lines>120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yoonoh.yang</cp:lastModifiedBy>
  <cp:revision>15</cp:revision>
  <cp:lastPrinted>2013-04-01T03:20:00Z</cp:lastPrinted>
  <dcterms:created xsi:type="dcterms:W3CDTF">2015-11-06T01:39:00Z</dcterms:created>
  <dcterms:modified xsi:type="dcterms:W3CDTF">2015-11-06T21:24:00Z</dcterms:modified>
</cp:coreProperties>
</file>